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CA" w:rsidRDefault="00CF61E4" w:rsidP="00CF61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№10</w:t>
      </w:r>
    </w:p>
    <w:p w:rsidR="00CF61E4" w:rsidRDefault="00CF61E4" w:rsidP="00CF61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1.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A1 </w:t>
      </w:r>
      <w:r w:rsidRPr="00CF61E4">
        <w:rPr>
          <w:rFonts w:ascii="CenturySchoolbookBT-Roman" w:hAnsi="CenturySchoolbookBT-Roman" w:cs="CenturySchoolbookBT-Roman"/>
        </w:rPr>
        <w:t xml:space="preserve">Влияние природных факторов на развитие общества может иллюстрировать </w:t>
      </w:r>
      <w:r w:rsidRPr="00CF61E4">
        <w:rPr>
          <w:rFonts w:ascii="CenturySchoolbookBT-Bold" w:hAnsi="CenturySchoolbookBT-Bold" w:cs="CenturySchoolbookBT-Bold"/>
          <w:b/>
          <w:bCs/>
        </w:rPr>
        <w:t>пример из истории Древнего Египта</w:t>
      </w:r>
      <w:r w:rsidRPr="00CF61E4">
        <w:rPr>
          <w:rFonts w:ascii="CenturySchoolbookBT-Roman" w:hAnsi="CenturySchoolbookBT-Roman" w:cs="CenturySchoolbookBT-Roman"/>
        </w:rPr>
        <w:t>: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 xml:space="preserve">строительство великих пирамид </w:t>
      </w:r>
      <w:proofErr w:type="spellStart"/>
      <w:r w:rsidRPr="00CF61E4">
        <w:rPr>
          <w:rFonts w:ascii="CenturySchoolbookBT-Roman" w:hAnsi="CenturySchoolbookBT-Roman" w:cs="CenturySchoolbookBT-Roman"/>
        </w:rPr>
        <w:t>Хафра</w:t>
      </w:r>
      <w:proofErr w:type="spellEnd"/>
      <w:r w:rsidRPr="00CF61E4">
        <w:rPr>
          <w:rFonts w:ascii="CenturySchoolbookBT-Roman" w:hAnsi="CenturySchoolbookBT-Roman" w:cs="CenturySchoolbookBT-Roman"/>
        </w:rPr>
        <w:t xml:space="preserve">, </w:t>
      </w:r>
      <w:proofErr w:type="spellStart"/>
      <w:r w:rsidRPr="00CF61E4">
        <w:rPr>
          <w:rFonts w:ascii="CenturySchoolbookBT-Roman" w:hAnsi="CenturySchoolbookBT-Roman" w:cs="CenturySchoolbookBT-Roman"/>
        </w:rPr>
        <w:t>Менкаура</w:t>
      </w:r>
      <w:proofErr w:type="spellEnd"/>
      <w:r w:rsidRPr="00CF61E4">
        <w:rPr>
          <w:rFonts w:ascii="CenturySchoolbookBT-Roman" w:hAnsi="CenturySchoolbookBT-Roman" w:cs="CenturySchoolbookBT-Roman"/>
        </w:rPr>
        <w:t xml:space="preserve"> и </w:t>
      </w:r>
      <w:proofErr w:type="spellStart"/>
      <w:r w:rsidRPr="00CF61E4">
        <w:rPr>
          <w:rFonts w:ascii="CenturySchoolbookBT-Roman" w:hAnsi="CenturySchoolbookBT-Roman" w:cs="CenturySchoolbookBT-Roman"/>
        </w:rPr>
        <w:t>Хуфу</w:t>
      </w:r>
      <w:proofErr w:type="spellEnd"/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>развитие орошаемого земледелия в долине Нила, использование плодородного нильского ила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>знания египтян в области анатомии, их искусство врачевания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 xml:space="preserve">составление мореплавателем </w:t>
      </w:r>
      <w:proofErr w:type="spellStart"/>
      <w:r w:rsidRPr="00CF61E4">
        <w:rPr>
          <w:rFonts w:ascii="CenturySchoolbookBT-Roman" w:hAnsi="CenturySchoolbookBT-Roman" w:cs="CenturySchoolbookBT-Roman"/>
        </w:rPr>
        <w:t>Синухетом</w:t>
      </w:r>
      <w:proofErr w:type="spellEnd"/>
      <w:r w:rsidRPr="00CF61E4">
        <w:rPr>
          <w:rFonts w:ascii="CenturySchoolbookBT-Roman" w:hAnsi="CenturySchoolbookBT-Roman" w:cs="CenturySchoolbookBT-Roman"/>
        </w:rPr>
        <w:t xml:space="preserve"> рассказа о своем путешествии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A2 </w:t>
      </w:r>
      <w:r w:rsidRPr="00CF61E4">
        <w:rPr>
          <w:rFonts w:ascii="CenturySchoolbookBT-Roman" w:hAnsi="CenturySchoolbookBT-Roman" w:cs="CenturySchoolbookBT-Roman"/>
        </w:rPr>
        <w:t>Туристы проходили трудный горный маршрут. На одном из перевалов они были отрезаны снежной лавиной и два дня провели в снежном плену, пока их не нашли спасатели. Вернувшись на базу, они в первую очередь попросили горячий чай и подсели к огню. Потребность в тепле является для людей потребностью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 xml:space="preserve">социальной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 xml:space="preserve">идеальной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 xml:space="preserve">физиологической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престижной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A3 </w:t>
      </w:r>
      <w:r w:rsidRPr="00CF61E4">
        <w:rPr>
          <w:rFonts w:ascii="CenturySchoolbookBT-Roman" w:hAnsi="CenturySchoolbookBT-Roman" w:cs="CenturySchoolbookBT-Roman"/>
        </w:rPr>
        <w:t xml:space="preserve">Евгений – менеджер крупной компании, он пользуется заслуженным уважением в коллективе, деятелен, активен, признанный лидер. В свободное от работы время он встречается со знакомыми по </w:t>
      </w:r>
      <w:proofErr w:type="spellStart"/>
      <w:r w:rsidRPr="00CF61E4">
        <w:rPr>
          <w:rFonts w:ascii="CenturySchoolbookBT-Roman" w:hAnsi="CenturySchoolbookBT-Roman" w:cs="CenturySchoolbookBT-Roman"/>
        </w:rPr>
        <w:t>байк-клубу</w:t>
      </w:r>
      <w:proofErr w:type="spellEnd"/>
      <w:r w:rsidRPr="00CF61E4">
        <w:rPr>
          <w:rFonts w:ascii="CenturySchoolbookBT-Roman" w:hAnsi="CenturySchoolbookBT-Roman" w:cs="CenturySchoolbookBT-Roman"/>
        </w:rPr>
        <w:t>,</w:t>
      </w:r>
      <w:r>
        <w:rPr>
          <w:rFonts w:ascii="CenturySchoolbookBT-Roman" w:hAnsi="CenturySchoolbookBT-Roman" w:cs="CenturySchoolbookBT-Roman"/>
        </w:rPr>
        <w:t xml:space="preserve"> </w:t>
      </w:r>
      <w:r w:rsidRPr="00CF61E4">
        <w:rPr>
          <w:rFonts w:ascii="CenturySchoolbookBT-Roman" w:hAnsi="CenturySchoolbookBT-Roman" w:cs="CenturySchoolbookBT-Roman"/>
        </w:rPr>
        <w:t>участвует в гонках. Данные качества характеризуют Евгения как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 xml:space="preserve">индивида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 xml:space="preserve">личность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 xml:space="preserve">генотип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семьянина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A4 </w:t>
      </w:r>
      <w:r w:rsidRPr="00CF61E4">
        <w:rPr>
          <w:rFonts w:ascii="CenturySchoolbookBT-Roman" w:hAnsi="CenturySchoolbookBT-Roman" w:cs="CenturySchoolbookBT-Roman"/>
        </w:rPr>
        <w:t>Верны ли следующие суждения о современном обществе?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А. </w:t>
      </w:r>
      <w:r w:rsidRPr="00CF61E4">
        <w:rPr>
          <w:rFonts w:ascii="CenturySchoolbookBT-Roman" w:hAnsi="CenturySchoolbookBT-Roman" w:cs="CenturySchoolbookBT-Roman"/>
        </w:rPr>
        <w:t>Современное общество отличается сетевым характером связей и взаимодействий, ставших результатом развития компьютерных технологий.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Б. </w:t>
      </w:r>
      <w:r w:rsidRPr="00CF61E4">
        <w:rPr>
          <w:rFonts w:ascii="CenturySchoolbookBT-Roman" w:hAnsi="CenturySchoolbookBT-Roman" w:cs="CenturySchoolbookBT-Roman"/>
        </w:rPr>
        <w:t>Для развития современного общества свойственна как интеграция, так и дезинтеграция.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>верно только</w:t>
      </w:r>
      <w:proofErr w:type="gramStart"/>
      <w:r w:rsidRPr="00CF61E4">
        <w:rPr>
          <w:rFonts w:ascii="CenturySchoolbookBT-Roman" w:hAnsi="CenturySchoolbookBT-Roman" w:cs="CenturySchoolbookBT-Roman"/>
        </w:rPr>
        <w:t xml:space="preserve"> А</w:t>
      </w:r>
      <w:proofErr w:type="gramEnd"/>
      <w:r w:rsidRPr="00CF61E4">
        <w:rPr>
          <w:rFonts w:ascii="CenturySchoolbookBT-Roman" w:hAnsi="CenturySchoolbookBT-Roman" w:cs="CenturySchoolbookBT-Roman"/>
        </w:rPr>
        <w:t xml:space="preserve">        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>верно только Б</w:t>
      </w:r>
    </w:p>
    <w:p w:rsidR="00CF61E4" w:rsidRDefault="00CF61E4" w:rsidP="00CF61E4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 xml:space="preserve">верны оба суждения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оба суждения неверны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A5 </w:t>
      </w:r>
      <w:r w:rsidRPr="00CF61E4">
        <w:rPr>
          <w:rFonts w:ascii="CenturySchoolbookBT-Roman" w:hAnsi="CenturySchoolbookBT-Roman" w:cs="CenturySchoolbookBT-Roman"/>
        </w:rPr>
        <w:t>Религию, как форму культуры и способ познания, отличает признак: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proofErr w:type="gramStart"/>
      <w:r w:rsidRPr="00CF61E4">
        <w:rPr>
          <w:rFonts w:ascii="CenturySchoolbookBT-Roman" w:hAnsi="CenturySchoolbookBT-Roman" w:cs="CenturySchoolbookBT-Roman"/>
        </w:rPr>
        <w:t>нацелена</w:t>
      </w:r>
      <w:proofErr w:type="gramEnd"/>
      <w:r w:rsidRPr="00CF61E4">
        <w:rPr>
          <w:rFonts w:ascii="CenturySchoolbookBT-Roman" w:hAnsi="CenturySchoolbookBT-Roman" w:cs="CenturySchoolbookBT-Roman"/>
        </w:rPr>
        <w:t xml:space="preserve"> на выявление закономерностей развития природных и социальных явлений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>предполагает построение логически обоснованных выводов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>отображает предметы и явления объективного мира посредством художественных образов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является знанием, основанным на вере и не требующим доказательств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>A6</w:t>
      </w:r>
      <w:proofErr w:type="gramStart"/>
      <w:r w:rsidRPr="00CF61E4">
        <w:rPr>
          <w:rFonts w:ascii="CenturySchoolbookBT-Bold" w:hAnsi="CenturySchoolbookBT-Bold" w:cs="CenturySchoolbookBT-Bold"/>
          <w:b/>
          <w:bCs/>
        </w:rPr>
        <w:t xml:space="preserve"> </w:t>
      </w:r>
      <w:r w:rsidRPr="00CF61E4">
        <w:rPr>
          <w:rFonts w:ascii="CenturySchoolbookBT-Roman" w:hAnsi="CenturySchoolbookBT-Roman" w:cs="CenturySchoolbookBT-Roman"/>
        </w:rPr>
        <w:t>В</w:t>
      </w:r>
      <w:proofErr w:type="gramEnd"/>
      <w:r w:rsidRPr="00CF61E4">
        <w:rPr>
          <w:rFonts w:ascii="CenturySchoolbookBT-Roman" w:hAnsi="CenturySchoolbookBT-Roman" w:cs="CenturySchoolbookBT-Roman"/>
        </w:rPr>
        <w:t xml:space="preserve"> стране Н. производители товаров и услуг свободно конкурируют друг с другом за потребительский выбор. Главным ориентиром для предложения является спрос. Приведенный пример позволяет характеризовать экономику страны Н. как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 xml:space="preserve">плановую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 xml:space="preserve">рыночную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 xml:space="preserve">командную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традиционную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>A</w:t>
      </w:r>
      <w:r>
        <w:rPr>
          <w:rFonts w:ascii="CenturySchoolbookBT-Bold" w:hAnsi="CenturySchoolbookBT-Bold" w:cs="CenturySchoolbookBT-Bold"/>
          <w:b/>
          <w:bCs/>
        </w:rPr>
        <w:t>7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 </w:t>
      </w:r>
      <w:r w:rsidRPr="00CF61E4">
        <w:rPr>
          <w:rFonts w:ascii="CenturySchoolbookBT-Roman" w:hAnsi="CenturySchoolbookBT-Roman" w:cs="CenturySchoolbookBT-Roman"/>
        </w:rPr>
        <w:t>Фирма «Домашняя еда» специализируется на приготовлении обедов и доставке их в офисы и на дом клиентам. Что из приведенного иллюстрирует такой факто</w:t>
      </w:r>
      <w:proofErr w:type="gramStart"/>
      <w:r w:rsidRPr="00CF61E4">
        <w:rPr>
          <w:rFonts w:ascii="CenturySchoolbookBT-Roman" w:hAnsi="CenturySchoolbookBT-Roman" w:cs="CenturySchoolbookBT-Roman"/>
        </w:rPr>
        <w:t>р(</w:t>
      </w:r>
      <w:proofErr w:type="gramEnd"/>
      <w:r w:rsidRPr="00CF61E4">
        <w:rPr>
          <w:rFonts w:ascii="CenturySchoolbookBT-Roman" w:hAnsi="CenturySchoolbookBT-Roman" w:cs="CenturySchoolbookBT-Roman"/>
        </w:rPr>
        <w:t>ресурс) производства как капитал?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>парк автомашин для развоза заказов клиентам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>земля, арендованная для размещения склада и производственного помещения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>штат квалифицированных поваров и упаковщиков</w:t>
      </w:r>
    </w:p>
    <w:p w:rsid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договора с предприятиями и организациями на обеспечение их</w:t>
      </w:r>
      <w:r>
        <w:rPr>
          <w:rFonts w:ascii="CenturySchoolbookBT-Roman" w:hAnsi="CenturySchoolbookBT-Roman" w:cs="CenturySchoolbookBT-Roman"/>
        </w:rPr>
        <w:t xml:space="preserve"> </w:t>
      </w:r>
      <w:r w:rsidRPr="00CF61E4">
        <w:rPr>
          <w:rFonts w:ascii="CenturySchoolbookBT-Roman" w:hAnsi="CenturySchoolbookBT-Roman" w:cs="CenturySchoolbookBT-Roman"/>
        </w:rPr>
        <w:t>сотрудников горячим питанием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A8 </w:t>
      </w:r>
      <w:r w:rsidRPr="00CF61E4">
        <w:rPr>
          <w:rFonts w:ascii="CenturySchoolbookBT-Roman" w:hAnsi="CenturySchoolbookBT-Roman" w:cs="CenturySchoolbookBT-Roman"/>
        </w:rPr>
        <w:t>Школьник пришел в компьютерный салон и узнал, что ноутбук, который ему обещали подарить родители на день рождения, стоит 22 тысячи рублей. Данный пример иллюстрирует выполнение деньгами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Roman" w:hAnsi="CenturySchoolbookBT-Roman" w:cs="CenturySchoolbookBT-Roman"/>
        </w:rPr>
        <w:t>функции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 xml:space="preserve">средства платежа      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>безналичного обращения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 xml:space="preserve">средства накопления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единицы измерения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A9 </w:t>
      </w:r>
      <w:r w:rsidRPr="00CF61E4">
        <w:rPr>
          <w:rFonts w:ascii="CenturySchoolbookBT-Roman" w:hAnsi="CenturySchoolbookBT-Roman" w:cs="CenturySchoolbookBT-Roman"/>
        </w:rPr>
        <w:t>Верны ли следующие суждения о налогах, уплачиваемых гражданами?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А. </w:t>
      </w:r>
      <w:r w:rsidRPr="00CF61E4">
        <w:rPr>
          <w:rFonts w:ascii="CenturySchoolbookBT-Roman" w:hAnsi="CenturySchoolbookBT-Roman" w:cs="CenturySchoolbookBT-Roman"/>
        </w:rPr>
        <w:t>К прямым налогам, уплачиваемым гражданами, относится налог на доходы с физических лиц.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Б. </w:t>
      </w:r>
      <w:r w:rsidRPr="00CF61E4">
        <w:rPr>
          <w:rFonts w:ascii="CenturySchoolbookBT-Roman" w:hAnsi="CenturySchoolbookBT-Roman" w:cs="CenturySchoolbookBT-Roman"/>
        </w:rPr>
        <w:t>Граждане оплачивают косвенные налоги, к числу которых относятся акцизные сборы и пошлины, а также НДС.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>верно только</w:t>
      </w:r>
      <w:proofErr w:type="gramStart"/>
      <w:r w:rsidRPr="00CF61E4">
        <w:rPr>
          <w:rFonts w:ascii="CenturySchoolbookBT-Roman" w:hAnsi="CenturySchoolbookBT-Roman" w:cs="CenturySchoolbookBT-Roman"/>
        </w:rPr>
        <w:t xml:space="preserve"> А</w:t>
      </w:r>
      <w:proofErr w:type="gramEnd"/>
      <w:r w:rsidRPr="00CF61E4">
        <w:rPr>
          <w:rFonts w:ascii="CenturySchoolbookBT-Roman" w:hAnsi="CenturySchoolbookBT-Roman" w:cs="CenturySchoolbookBT-Roman"/>
        </w:rPr>
        <w:t xml:space="preserve">         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>верно только Б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 xml:space="preserve">верны оба суждения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оба суждения неверны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>A10</w:t>
      </w:r>
      <w:proofErr w:type="gramStart"/>
      <w:r w:rsidRPr="00CF61E4">
        <w:rPr>
          <w:rFonts w:ascii="CenturySchoolbookBT-Bold" w:hAnsi="CenturySchoolbookBT-Bold" w:cs="CenturySchoolbookBT-Bold"/>
          <w:b/>
          <w:bCs/>
        </w:rPr>
        <w:t xml:space="preserve"> </w:t>
      </w:r>
      <w:r w:rsidRPr="00CF61E4">
        <w:rPr>
          <w:rFonts w:ascii="CenturySchoolbookBT-Roman" w:hAnsi="CenturySchoolbookBT-Roman" w:cs="CenturySchoolbookBT-Roman"/>
        </w:rPr>
        <w:t>В</w:t>
      </w:r>
      <w:proofErr w:type="gramEnd"/>
      <w:r w:rsidRPr="00CF61E4">
        <w:rPr>
          <w:rFonts w:ascii="CenturySchoolbookBT-Roman" w:hAnsi="CenturySchoolbookBT-Roman" w:cs="CenturySchoolbookBT-Roman"/>
        </w:rPr>
        <w:t xml:space="preserve"> социальную структуру общества входит множество общностей и групп. Какая социальная группа выделена по политическому признаку?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 xml:space="preserve">избиратели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 xml:space="preserve">дворянство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 xml:space="preserve">фермеры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осетины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A11 </w:t>
      </w:r>
      <w:r w:rsidRPr="00CF61E4">
        <w:rPr>
          <w:rFonts w:ascii="CenturySchoolbookBT-Roman" w:hAnsi="CenturySchoolbookBT-Roman" w:cs="CenturySchoolbookBT-Roman"/>
        </w:rPr>
        <w:t>Дочь князя Ярослава Мудрого Анна Ярославна стала супругой французского короля. Рано овдовев, она возглавила совет французской знати, утверждала все важнейшие законы свой подписью на латыни «</w:t>
      </w:r>
      <w:proofErr w:type="spellStart"/>
      <w:r w:rsidRPr="00CF61E4">
        <w:rPr>
          <w:rFonts w:ascii="CenturySchoolbookBT-Roman" w:hAnsi="CenturySchoolbookBT-Roman" w:cs="CenturySchoolbookBT-Roman"/>
        </w:rPr>
        <w:t>Anna</w:t>
      </w:r>
      <w:proofErr w:type="spellEnd"/>
      <w:r w:rsidRPr="00CF61E4">
        <w:rPr>
          <w:rFonts w:ascii="CenturySchoolbookBT-Roman" w:hAnsi="CenturySchoolbookBT-Roman" w:cs="CenturySchoolbookBT-Roman"/>
        </w:rPr>
        <w:t xml:space="preserve"> </w:t>
      </w:r>
      <w:proofErr w:type="spellStart"/>
      <w:r w:rsidRPr="00CF61E4">
        <w:rPr>
          <w:rFonts w:ascii="CenturySchoolbookBT-Roman" w:hAnsi="CenturySchoolbookBT-Roman" w:cs="CenturySchoolbookBT-Roman"/>
        </w:rPr>
        <w:t>Regina</w:t>
      </w:r>
      <w:proofErr w:type="spellEnd"/>
      <w:r w:rsidRPr="00CF61E4">
        <w:rPr>
          <w:rFonts w:ascii="CenturySchoolbookBT-Roman" w:hAnsi="CenturySchoolbookBT-Roman" w:cs="CenturySchoolbookBT-Roman"/>
        </w:rPr>
        <w:t>». В этом, прежде всего, проявились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 xml:space="preserve">особенности внешности     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>свойства темперамента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 xml:space="preserve">признаки социальной роли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врожденные качества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lastRenderedPageBreak/>
        <w:t xml:space="preserve">A12 </w:t>
      </w:r>
      <w:r w:rsidRPr="00CF61E4">
        <w:rPr>
          <w:rFonts w:ascii="CenturySchoolbookBT-Roman" w:hAnsi="CenturySchoolbookBT-Roman" w:cs="CenturySchoolbookBT-Roman"/>
        </w:rPr>
        <w:t>Верны ли следующие суждения о социальных нормах?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А. </w:t>
      </w:r>
      <w:r w:rsidRPr="00CF61E4">
        <w:rPr>
          <w:rFonts w:ascii="CenturySchoolbookBT-Roman" w:hAnsi="CenturySchoolbookBT-Roman" w:cs="CenturySchoolbookBT-Roman"/>
        </w:rPr>
        <w:t xml:space="preserve">Социальные нормы включают в себя представления людей о </w:t>
      </w:r>
      <w:proofErr w:type="gramStart"/>
      <w:r w:rsidRPr="00CF61E4">
        <w:rPr>
          <w:rFonts w:ascii="CenturySchoolbookBT-Roman" w:hAnsi="CenturySchoolbookBT-Roman" w:cs="CenturySchoolbookBT-Roman"/>
        </w:rPr>
        <w:t>должном</w:t>
      </w:r>
      <w:proofErr w:type="gramEnd"/>
      <w:r w:rsidRPr="00CF61E4">
        <w:rPr>
          <w:rFonts w:ascii="CenturySchoolbookBT-Roman" w:hAnsi="CenturySchoolbookBT-Roman" w:cs="CenturySchoolbookBT-Roman"/>
        </w:rPr>
        <w:t>, справедливом, позитивном.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Б. </w:t>
      </w:r>
      <w:r w:rsidRPr="00CF61E4">
        <w:rPr>
          <w:rFonts w:ascii="CenturySchoolbookBT-Roman" w:hAnsi="CenturySchoolbookBT-Roman" w:cs="CenturySchoolbookBT-Roman"/>
        </w:rPr>
        <w:t>Социальные нормы позволяют сделать общественные отношения более устойчивыми, стабильными, определенными.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>верно только</w:t>
      </w:r>
      <w:proofErr w:type="gramStart"/>
      <w:r w:rsidRPr="00CF61E4">
        <w:rPr>
          <w:rFonts w:ascii="CenturySchoolbookBT-Roman" w:hAnsi="CenturySchoolbookBT-Roman" w:cs="CenturySchoolbookBT-Roman"/>
        </w:rPr>
        <w:t xml:space="preserve"> А</w:t>
      </w:r>
      <w:proofErr w:type="gramEnd"/>
      <w:r w:rsidRPr="00CF61E4">
        <w:rPr>
          <w:rFonts w:ascii="CenturySchoolbookBT-Roman" w:hAnsi="CenturySchoolbookBT-Roman" w:cs="CenturySchoolbookBT-Roman"/>
        </w:rPr>
        <w:t xml:space="preserve">         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>верно только Б</w:t>
      </w:r>
    </w:p>
    <w:p w:rsid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 xml:space="preserve">верны оба суждения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оба суждения неверны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>A1</w:t>
      </w:r>
      <w:r>
        <w:rPr>
          <w:rFonts w:ascii="CenturySchoolbookBT-Bold" w:hAnsi="CenturySchoolbookBT-Bold" w:cs="CenturySchoolbookBT-Bold"/>
          <w:b/>
          <w:bCs/>
        </w:rPr>
        <w:t>3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 </w:t>
      </w:r>
      <w:r w:rsidRPr="00CF61E4">
        <w:rPr>
          <w:rFonts w:ascii="CenturySchoolbookBT-Roman" w:hAnsi="CenturySchoolbookBT-Roman" w:cs="CenturySchoolbookBT-Roman"/>
        </w:rPr>
        <w:t>Понятие «власть» используется, прежде всего, для обозначения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>возможности контролировать волю и поведение людей, общества в целом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>формальных правил, установленных и охраняемых государством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>отношения людей к тем членам общества, которые занимают высокие статусные позиции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совокупности как формальных, так и неформальных санкций, применяемых в обществе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>A14</w:t>
      </w:r>
      <w:proofErr w:type="gramStart"/>
      <w:r w:rsidRPr="00CF61E4">
        <w:rPr>
          <w:rFonts w:ascii="CenturySchoolbookBT-Bold" w:hAnsi="CenturySchoolbookBT-Bold" w:cs="CenturySchoolbookBT-Bold"/>
          <w:b/>
          <w:bCs/>
        </w:rPr>
        <w:t xml:space="preserve"> </w:t>
      </w:r>
      <w:r w:rsidRPr="00CF61E4">
        <w:rPr>
          <w:rFonts w:ascii="CenturySchoolbookBT-Roman" w:hAnsi="CenturySchoolbookBT-Roman" w:cs="CenturySchoolbookBT-Roman"/>
        </w:rPr>
        <w:t>В</w:t>
      </w:r>
      <w:proofErr w:type="gramEnd"/>
      <w:r w:rsidRPr="00CF61E4">
        <w:rPr>
          <w:rFonts w:ascii="CenturySchoolbookBT-Roman" w:hAnsi="CenturySchoolbookBT-Roman" w:cs="CenturySchoolbookBT-Roman"/>
        </w:rPr>
        <w:t xml:space="preserve"> стране П. верховная власть принадлежит представителю древней династии, передается по наследству. Какая дополнительная информация позволит сделать вывод о том, что в данном государстве </w:t>
      </w:r>
      <w:r w:rsidRPr="00CF61E4">
        <w:rPr>
          <w:rFonts w:ascii="CenturySchoolbookBT-Bold" w:hAnsi="CenturySchoolbookBT-Bold" w:cs="CenturySchoolbookBT-Bold"/>
          <w:b/>
          <w:bCs/>
        </w:rPr>
        <w:t>парламентарная монархия</w:t>
      </w:r>
      <w:r w:rsidRPr="00CF61E4">
        <w:rPr>
          <w:rFonts w:ascii="CenturySchoolbookBT-Roman" w:hAnsi="CenturySchoolbookBT-Roman" w:cs="CenturySchoolbookBT-Roman"/>
        </w:rPr>
        <w:t>?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>Монарх утверждает в должности премьер-министра лидера партии, победившей на выборах в представительный орган власти.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>Монарх исповедует традиционную религию и участвует в отправлении религиозных обрядов.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>По законам о престолонаследии, члены семьи монарха могут вступать в брак только с представителями других монархических домов.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Монарх и его семья проживает в старинной резиденции, охраняемой гвардейцами.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>A1</w:t>
      </w:r>
      <w:r>
        <w:rPr>
          <w:rFonts w:ascii="CenturySchoolbookBT-Bold" w:hAnsi="CenturySchoolbookBT-Bold" w:cs="CenturySchoolbookBT-Bold"/>
          <w:b/>
          <w:bCs/>
        </w:rPr>
        <w:t>5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 </w:t>
      </w:r>
      <w:r w:rsidRPr="00CF61E4">
        <w:rPr>
          <w:rFonts w:ascii="CenturySchoolbookBT-Roman" w:hAnsi="CenturySchoolbookBT-Roman" w:cs="CenturySchoolbookBT-Roman"/>
        </w:rPr>
        <w:t>Верны ли следующие суждения об участии граждан в политической жизни современного демократического общества?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А. </w:t>
      </w:r>
      <w:r w:rsidRPr="00CF61E4">
        <w:rPr>
          <w:rFonts w:ascii="CenturySchoolbookBT-Roman" w:hAnsi="CenturySchoolbookBT-Roman" w:cs="CenturySchoolbookBT-Roman"/>
        </w:rPr>
        <w:t>Граждане участвуют в политической жизни страны, в первую очередь, в качестве избирателей.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>Б</w:t>
      </w:r>
      <w:r w:rsidRPr="00CF61E4">
        <w:rPr>
          <w:rFonts w:ascii="CenturySchoolbookBT-Roman" w:hAnsi="CenturySchoolbookBT-Roman" w:cs="CenturySchoolbookBT-Roman"/>
        </w:rPr>
        <w:t>. Каждый гражданин может обращаться с ходатайствами к властям, принимать участие в митингах, демонстрациях, пикетах.</w:t>
      </w:r>
    </w:p>
    <w:p w:rsidR="00CF61E4" w:rsidRP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>верно только</w:t>
      </w:r>
      <w:proofErr w:type="gramStart"/>
      <w:r w:rsidRPr="00CF61E4">
        <w:rPr>
          <w:rFonts w:ascii="CenturySchoolbookBT-Roman" w:hAnsi="CenturySchoolbookBT-Roman" w:cs="CenturySchoolbookBT-Roman"/>
        </w:rPr>
        <w:t xml:space="preserve"> А</w:t>
      </w:r>
      <w:proofErr w:type="gramEnd"/>
      <w:r w:rsidRPr="00CF61E4">
        <w:rPr>
          <w:rFonts w:ascii="CenturySchoolbookBT-Roman" w:hAnsi="CenturySchoolbookBT-Roman" w:cs="CenturySchoolbookBT-Roman"/>
        </w:rPr>
        <w:t xml:space="preserve">         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>верно только Б</w:t>
      </w:r>
    </w:p>
    <w:p w:rsid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 xml:space="preserve">верны оба суждения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оба суждения неверны</w:t>
      </w:r>
    </w:p>
    <w:p w:rsidR="00CF61E4" w:rsidRDefault="00CF61E4" w:rsidP="00CF61E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Roman" w:hAnsi="CenturySchoolbookBT-Roman" w:cs="CenturySchoolbookBT-Roman"/>
          <w:b/>
        </w:rPr>
        <w:t>А16</w:t>
      </w:r>
      <w:r>
        <w:rPr>
          <w:rFonts w:ascii="CenturySchoolbookBT-Roman" w:hAnsi="CenturySchoolbookBT-Roman" w:cs="CenturySchoolbookBT-Roman"/>
          <w:b/>
        </w:rPr>
        <w:t xml:space="preserve"> </w:t>
      </w:r>
      <w:r w:rsidR="005A5CC2">
        <w:rPr>
          <w:rFonts w:ascii="CenturySchoolbookBT-Roman" w:hAnsi="CenturySchoolbookBT-Roman" w:cs="CenturySchoolbookBT-Roman"/>
        </w:rPr>
        <w:t>Генерал в отставке ведет активный образ жизни, что позволяет ему сохранять военную выправку. Раз в неделю он читает лекции слушателям Военной академии, а также проводит занятия со старшеклассниками. В этом проявляется</w:t>
      </w:r>
    </w:p>
    <w:p w:rsidR="005A5CC2" w:rsidRDefault="005A5CC2" w:rsidP="005A5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>социальное неравенство</w:t>
      </w:r>
    </w:p>
    <w:p w:rsidR="005A5CC2" w:rsidRDefault="005A5CC2" w:rsidP="005A5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>социальная стратификация</w:t>
      </w:r>
    </w:p>
    <w:p w:rsidR="005A5CC2" w:rsidRDefault="005A5CC2" w:rsidP="005A5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>социальная роль</w:t>
      </w:r>
    </w:p>
    <w:p w:rsidR="005A5CC2" w:rsidRDefault="005A5CC2" w:rsidP="005A5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>социальный лифт</w:t>
      </w:r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5A5CC2">
        <w:rPr>
          <w:rFonts w:ascii="CenturySchoolbookBT-Roman" w:hAnsi="CenturySchoolbookBT-Roman" w:cs="CenturySchoolbookBT-Roman"/>
          <w:b/>
        </w:rPr>
        <w:t>А17</w:t>
      </w:r>
      <w:r>
        <w:rPr>
          <w:rFonts w:ascii="CenturySchoolbookBT-Roman" w:hAnsi="CenturySchoolbookBT-Roman" w:cs="CenturySchoolbookBT-Roman"/>
          <w:b/>
        </w:rPr>
        <w:t xml:space="preserve"> </w:t>
      </w:r>
      <w:r>
        <w:rPr>
          <w:rFonts w:ascii="CenturySchoolbookBT-Roman" w:hAnsi="CenturySchoolbookBT-Roman" w:cs="CenturySchoolbookBT-Roman"/>
        </w:rPr>
        <w:t>Верны ли следующие суждения об отклоняющемся поведении?</w:t>
      </w:r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 xml:space="preserve">        А. Отклоняющееся поведение всегда причиняет вред общественному порядку</w:t>
      </w:r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 xml:space="preserve">        Б. Отклоняющимся называют поведение, выходящее за рамки социальных норм</w:t>
      </w:r>
    </w:p>
    <w:p w:rsidR="005A5CC2" w:rsidRPr="00CF61E4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1) </w:t>
      </w:r>
      <w:r w:rsidRPr="00CF61E4">
        <w:rPr>
          <w:rFonts w:ascii="CenturySchoolbookBT-Roman" w:hAnsi="CenturySchoolbookBT-Roman" w:cs="CenturySchoolbookBT-Roman"/>
        </w:rPr>
        <w:t>верно только</w:t>
      </w:r>
      <w:proofErr w:type="gramStart"/>
      <w:r w:rsidRPr="00CF61E4">
        <w:rPr>
          <w:rFonts w:ascii="CenturySchoolbookBT-Roman" w:hAnsi="CenturySchoolbookBT-Roman" w:cs="CenturySchoolbookBT-Roman"/>
        </w:rPr>
        <w:t xml:space="preserve"> А</w:t>
      </w:r>
      <w:proofErr w:type="gramEnd"/>
      <w:r w:rsidRPr="00CF61E4">
        <w:rPr>
          <w:rFonts w:ascii="CenturySchoolbookBT-Roman" w:hAnsi="CenturySchoolbookBT-Roman" w:cs="CenturySchoolbookBT-Roman"/>
        </w:rPr>
        <w:t xml:space="preserve">         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2) </w:t>
      </w:r>
      <w:r w:rsidRPr="00CF61E4">
        <w:rPr>
          <w:rFonts w:ascii="CenturySchoolbookBT-Roman" w:hAnsi="CenturySchoolbookBT-Roman" w:cs="CenturySchoolbookBT-Roman"/>
        </w:rPr>
        <w:t>верно только Б</w:t>
      </w:r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F61E4">
        <w:rPr>
          <w:rFonts w:ascii="CenturySchoolbookBT-Bold" w:hAnsi="CenturySchoolbookBT-Bold" w:cs="CenturySchoolbookBT-Bold"/>
          <w:b/>
          <w:bCs/>
        </w:rPr>
        <w:t xml:space="preserve">3) </w:t>
      </w:r>
      <w:r w:rsidRPr="00CF61E4">
        <w:rPr>
          <w:rFonts w:ascii="CenturySchoolbookBT-Roman" w:hAnsi="CenturySchoolbookBT-Roman" w:cs="CenturySchoolbookBT-Roman"/>
        </w:rPr>
        <w:t xml:space="preserve">верны оба суждения </w:t>
      </w:r>
      <w:r w:rsidRPr="00CF61E4">
        <w:rPr>
          <w:rFonts w:ascii="CenturySchoolbookBT-Bold" w:hAnsi="CenturySchoolbookBT-Bold" w:cs="CenturySchoolbookBT-Bold"/>
          <w:b/>
          <w:bCs/>
        </w:rPr>
        <w:t xml:space="preserve">4) </w:t>
      </w:r>
      <w:r w:rsidRPr="00CF61E4">
        <w:rPr>
          <w:rFonts w:ascii="CenturySchoolbookBT-Roman" w:hAnsi="CenturySchoolbookBT-Roman" w:cs="CenturySchoolbookBT-Roman"/>
        </w:rPr>
        <w:t>оба суждения неверны</w:t>
      </w:r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5A5CC2">
        <w:rPr>
          <w:rFonts w:ascii="CenturySchoolbookBT-Roman" w:hAnsi="CenturySchoolbookBT-Roman" w:cs="CenturySchoolbookBT-Roman"/>
          <w:b/>
        </w:rPr>
        <w:t>А18</w:t>
      </w:r>
      <w:proofErr w:type="gramStart"/>
      <w:r>
        <w:rPr>
          <w:rFonts w:ascii="CenturySchoolbookBT-Roman" w:hAnsi="CenturySchoolbookBT-Roman" w:cs="CenturySchoolbookBT-Roman"/>
          <w:b/>
        </w:rPr>
        <w:t xml:space="preserve"> </w:t>
      </w:r>
      <w:r>
        <w:rPr>
          <w:rFonts w:ascii="CenturySchoolbookBT-Roman" w:hAnsi="CenturySchoolbookBT-Roman" w:cs="CenturySchoolbookBT-Roman"/>
        </w:rPr>
        <w:t>К</w:t>
      </w:r>
      <w:proofErr w:type="gramEnd"/>
      <w:r>
        <w:rPr>
          <w:rFonts w:ascii="CenturySchoolbookBT-Roman" w:hAnsi="CenturySchoolbookBT-Roman" w:cs="CenturySchoolbookBT-Roman"/>
        </w:rPr>
        <w:t>акая социальная группа выделена по этническому признаку</w:t>
      </w:r>
    </w:p>
    <w:p w:rsidR="005A5CC2" w:rsidRDefault="005A5CC2" w:rsidP="005A5C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 xml:space="preserve">москвичи            </w:t>
      </w:r>
      <w:r w:rsidRPr="005A5CC2">
        <w:rPr>
          <w:rFonts w:ascii="CenturySchoolbookBT-Roman" w:hAnsi="CenturySchoolbookBT-Roman" w:cs="CenturySchoolbookBT-Roman"/>
          <w:b/>
        </w:rPr>
        <w:t>2)</w:t>
      </w:r>
      <w:r>
        <w:rPr>
          <w:rFonts w:ascii="CenturySchoolbookBT-Roman" w:hAnsi="CenturySchoolbookBT-Roman" w:cs="CenturySchoolbookBT-Roman"/>
        </w:rPr>
        <w:t xml:space="preserve"> протестанты</w:t>
      </w:r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ind w:left="360"/>
        <w:rPr>
          <w:rFonts w:ascii="CenturySchoolbookBT-Roman" w:hAnsi="CenturySchoolbookBT-Roman" w:cs="CenturySchoolbookBT-Roman"/>
        </w:rPr>
      </w:pPr>
      <w:r w:rsidRPr="005A5CC2">
        <w:rPr>
          <w:rFonts w:ascii="CenturySchoolbookBT-Roman" w:hAnsi="CenturySchoolbookBT-Roman" w:cs="CenturySchoolbookBT-Roman"/>
          <w:b/>
        </w:rPr>
        <w:t>3)</w:t>
      </w:r>
      <w:r>
        <w:rPr>
          <w:rFonts w:ascii="CenturySchoolbookBT-Roman" w:hAnsi="CenturySchoolbookBT-Roman" w:cs="CenturySchoolbookBT-Roman"/>
        </w:rPr>
        <w:t xml:space="preserve">   англичане           </w:t>
      </w:r>
      <w:r w:rsidRPr="005A5CC2">
        <w:rPr>
          <w:rFonts w:ascii="CenturySchoolbookBT-Roman" w:hAnsi="CenturySchoolbookBT-Roman" w:cs="CenturySchoolbookBT-Roman"/>
          <w:b/>
        </w:rPr>
        <w:t>4)</w:t>
      </w:r>
      <w:r>
        <w:rPr>
          <w:rFonts w:ascii="CenturySchoolbookBT-Roman" w:hAnsi="CenturySchoolbookBT-Roman" w:cs="CenturySchoolbookBT-Roman"/>
        </w:rPr>
        <w:t xml:space="preserve"> профессора</w:t>
      </w:r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5A5CC2">
        <w:rPr>
          <w:rFonts w:ascii="CenturySchoolbookBT-Roman" w:hAnsi="CenturySchoolbookBT-Roman" w:cs="CenturySchoolbookBT-Roman"/>
          <w:b/>
        </w:rPr>
        <w:t>А19</w:t>
      </w:r>
      <w:r>
        <w:rPr>
          <w:rFonts w:ascii="CenturySchoolbookBT-Roman" w:hAnsi="CenturySchoolbookBT-Roman" w:cs="CenturySchoolbookBT-Roman"/>
          <w:b/>
        </w:rPr>
        <w:t xml:space="preserve"> </w:t>
      </w:r>
      <w:r>
        <w:rPr>
          <w:rFonts w:ascii="CenturySchoolbookBT-Roman" w:hAnsi="CenturySchoolbookBT-Roman" w:cs="CenturySchoolbookBT-Roman"/>
        </w:rPr>
        <w:t>Превышение государственных расходов над доходами – это</w:t>
      </w:r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5A5CC2">
        <w:rPr>
          <w:rFonts w:ascii="CenturySchoolbookBT-Roman" w:hAnsi="CenturySchoolbookBT-Roman" w:cs="CenturySchoolbookBT-Roman"/>
          <w:b/>
        </w:rPr>
        <w:t>1)</w:t>
      </w:r>
      <w:r>
        <w:rPr>
          <w:rFonts w:ascii="CenturySchoolbookBT-Roman" w:hAnsi="CenturySchoolbookBT-Roman" w:cs="CenturySchoolbookBT-Roman"/>
        </w:rPr>
        <w:t xml:space="preserve"> девальвация            </w:t>
      </w:r>
      <w:r w:rsidRPr="005A5CC2">
        <w:rPr>
          <w:rFonts w:ascii="CenturySchoolbookBT-Roman" w:hAnsi="CenturySchoolbookBT-Roman" w:cs="CenturySchoolbookBT-Roman"/>
          <w:b/>
        </w:rPr>
        <w:t>2)</w:t>
      </w:r>
      <w:r>
        <w:rPr>
          <w:rFonts w:ascii="CenturySchoolbookBT-Roman" w:hAnsi="CenturySchoolbookBT-Roman" w:cs="CenturySchoolbookBT-Roman"/>
        </w:rPr>
        <w:t xml:space="preserve"> инфляция</w:t>
      </w:r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5A5CC2">
        <w:rPr>
          <w:rFonts w:ascii="CenturySchoolbookBT-Roman" w:hAnsi="CenturySchoolbookBT-Roman" w:cs="CenturySchoolbookBT-Roman"/>
          <w:b/>
        </w:rPr>
        <w:t>3)</w:t>
      </w:r>
      <w:r>
        <w:rPr>
          <w:rFonts w:ascii="CenturySchoolbookBT-Roman" w:hAnsi="CenturySchoolbookBT-Roman" w:cs="CenturySchoolbookBT-Roman"/>
        </w:rPr>
        <w:t xml:space="preserve"> дефицит бюджета  </w:t>
      </w:r>
      <w:r w:rsidRPr="005A5CC2">
        <w:rPr>
          <w:rFonts w:ascii="CenturySchoolbookBT-Roman" w:hAnsi="CenturySchoolbookBT-Roman" w:cs="CenturySchoolbookBT-Roman"/>
          <w:b/>
        </w:rPr>
        <w:t>4)</w:t>
      </w:r>
      <w:r>
        <w:rPr>
          <w:rFonts w:ascii="CenturySchoolbookBT-Roman" w:hAnsi="CenturySchoolbookBT-Roman" w:cs="CenturySchoolbookBT-Roman"/>
        </w:rPr>
        <w:t xml:space="preserve"> дефолт</w:t>
      </w:r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5A5CC2">
        <w:rPr>
          <w:rFonts w:ascii="CenturySchoolbookBT-Roman" w:hAnsi="CenturySchoolbookBT-Roman" w:cs="CenturySchoolbookBT-Roman"/>
          <w:b/>
        </w:rPr>
        <w:t>А20</w:t>
      </w:r>
      <w:proofErr w:type="gramStart"/>
      <w:r>
        <w:rPr>
          <w:rFonts w:ascii="CenturySchoolbookBT-Roman" w:hAnsi="CenturySchoolbookBT-Roman" w:cs="CenturySchoolbookBT-Roman"/>
          <w:b/>
        </w:rPr>
        <w:t xml:space="preserve"> </w:t>
      </w:r>
      <w:r>
        <w:rPr>
          <w:rFonts w:ascii="CenturySchoolbookBT-Roman" w:hAnsi="CenturySchoolbookBT-Roman" w:cs="CenturySchoolbookBT-Roman"/>
        </w:rPr>
        <w:t>К</w:t>
      </w:r>
      <w:proofErr w:type="gramEnd"/>
      <w:r>
        <w:rPr>
          <w:rFonts w:ascii="CenturySchoolbookBT-Roman" w:hAnsi="CenturySchoolbookBT-Roman" w:cs="CenturySchoolbookBT-Roman"/>
        </w:rPr>
        <w:t>акая социальная группа выделена по демографическому признаку?</w:t>
      </w:r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5A5CC2">
        <w:rPr>
          <w:rFonts w:ascii="CenturySchoolbookBT-Roman" w:hAnsi="CenturySchoolbookBT-Roman" w:cs="CenturySchoolbookBT-Roman"/>
          <w:b/>
        </w:rPr>
        <w:t>1)</w:t>
      </w:r>
      <w:r>
        <w:rPr>
          <w:rFonts w:ascii="CenturySchoolbookBT-Roman" w:hAnsi="CenturySchoolbookBT-Roman" w:cs="CenturySchoolbookBT-Roman"/>
        </w:rPr>
        <w:t xml:space="preserve"> предприниматели       </w:t>
      </w:r>
      <w:r w:rsidRPr="005A5CC2">
        <w:rPr>
          <w:rFonts w:ascii="CenturySchoolbookBT-Roman" w:hAnsi="CenturySchoolbookBT-Roman" w:cs="CenturySchoolbookBT-Roman"/>
          <w:b/>
        </w:rPr>
        <w:t>2)</w:t>
      </w:r>
      <w:r>
        <w:rPr>
          <w:rFonts w:ascii="CenturySchoolbookBT-Roman" w:hAnsi="CenturySchoolbookBT-Roman" w:cs="CenturySchoolbookBT-Roman"/>
        </w:rPr>
        <w:t xml:space="preserve"> молодежь</w:t>
      </w:r>
    </w:p>
    <w:p w:rsidR="005A5CC2" w:rsidRPr="005A5CC2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5A5CC2">
        <w:rPr>
          <w:rFonts w:ascii="CenturySchoolbookBT-Roman" w:hAnsi="CenturySchoolbookBT-Roman" w:cs="CenturySchoolbookBT-Roman"/>
          <w:b/>
        </w:rPr>
        <w:t>3)</w:t>
      </w:r>
      <w:r>
        <w:rPr>
          <w:rFonts w:ascii="CenturySchoolbookBT-Roman" w:hAnsi="CenturySchoolbookBT-Roman" w:cs="CenturySchoolbookBT-Roman"/>
        </w:rPr>
        <w:t xml:space="preserve"> свидетели Иеговы      </w:t>
      </w:r>
      <w:r w:rsidRPr="005A5CC2">
        <w:rPr>
          <w:rFonts w:ascii="CenturySchoolbookBT-Roman" w:hAnsi="CenturySchoolbookBT-Roman" w:cs="CenturySchoolbookBT-Roman"/>
          <w:b/>
        </w:rPr>
        <w:t>4)</w:t>
      </w:r>
      <w:r>
        <w:rPr>
          <w:rFonts w:ascii="CenturySchoolbookBT-Roman" w:hAnsi="CenturySchoolbookBT-Roman" w:cs="CenturySchoolbookBT-Roman"/>
        </w:rPr>
        <w:t xml:space="preserve"> москвичи</w:t>
      </w:r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</w:p>
    <w:p w:rsidR="00C42786" w:rsidRDefault="00C42786" w:rsidP="005A5CC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BT-Roman" w:hAnsi="CenturySchoolbookBT-Roman" w:cs="CenturySchoolbookBT-Roman"/>
        </w:rPr>
      </w:pPr>
    </w:p>
    <w:p w:rsidR="00C42786" w:rsidRDefault="00C42786" w:rsidP="005A5CC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BT-Roman" w:hAnsi="CenturySchoolbookBT-Roman" w:cs="CenturySchoolbookBT-Roman"/>
        </w:rPr>
      </w:pPr>
    </w:p>
    <w:p w:rsidR="00C42786" w:rsidRDefault="00C42786" w:rsidP="005A5CC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BT-Roman" w:hAnsi="CenturySchoolbookBT-Roman" w:cs="CenturySchoolbookBT-Roman"/>
        </w:rPr>
      </w:pPr>
    </w:p>
    <w:p w:rsidR="00C42786" w:rsidRDefault="00C42786" w:rsidP="005A5CC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BT-Roman" w:hAnsi="CenturySchoolbookBT-Roman" w:cs="CenturySchoolbookBT-Roman"/>
        </w:rPr>
      </w:pPr>
    </w:p>
    <w:p w:rsidR="00C42786" w:rsidRDefault="00C42786" w:rsidP="005A5CC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BT-Roman" w:hAnsi="CenturySchoolbookBT-Roman" w:cs="CenturySchoolbookBT-Roman"/>
        </w:rPr>
      </w:pPr>
    </w:p>
    <w:p w:rsidR="00C42786" w:rsidRDefault="00C42786" w:rsidP="005A5CC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BT-Roman" w:hAnsi="CenturySchoolbookBT-Roman" w:cs="CenturySchoolbookBT-Roman"/>
        </w:rPr>
      </w:pPr>
    </w:p>
    <w:p w:rsidR="00C42786" w:rsidRDefault="00C42786" w:rsidP="005A5CC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BT-Roman" w:hAnsi="CenturySchoolbookBT-Roman" w:cs="CenturySchoolbookBT-Roman"/>
        </w:rPr>
      </w:pPr>
    </w:p>
    <w:p w:rsidR="00C42786" w:rsidRDefault="00C42786" w:rsidP="005A5CC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BT-Roman" w:hAnsi="CenturySchoolbookBT-Roman" w:cs="CenturySchoolbookBT-Roman"/>
        </w:rPr>
      </w:pPr>
    </w:p>
    <w:p w:rsidR="00C42786" w:rsidRDefault="00C42786" w:rsidP="005A5CC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BT-Roman" w:hAnsi="CenturySchoolbookBT-Roman" w:cs="CenturySchoolbookBT-Roman"/>
        </w:rPr>
      </w:pPr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lastRenderedPageBreak/>
        <w:t>Часть 2.</w:t>
      </w:r>
    </w:p>
    <w:p w:rsidR="005A5CC2" w:rsidRPr="00C42786" w:rsidRDefault="00C42786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Roman" w:hAnsi="CenturySchoolbookBT-Roman" w:cs="CenturySchoolbookBT-Roman"/>
          <w:b/>
        </w:rPr>
        <w:t>В</w:t>
      </w:r>
      <w:proofErr w:type="gramStart"/>
      <w:r w:rsidRPr="00C42786">
        <w:rPr>
          <w:rFonts w:ascii="CenturySchoolbookBT-Roman" w:hAnsi="CenturySchoolbookBT-Roman" w:cs="CenturySchoolbookBT-Roman"/>
          <w:b/>
        </w:rPr>
        <w:t>1</w:t>
      </w:r>
      <w:proofErr w:type="gramEnd"/>
      <w:r w:rsidRPr="00C42786">
        <w:rPr>
          <w:rFonts w:ascii="CenturySchoolbookBT-Roman" w:hAnsi="CenturySchoolbookBT-Roman" w:cs="CenturySchoolbookBT-Roman"/>
          <w:b/>
        </w:rPr>
        <w:t>.</w:t>
      </w:r>
      <w:r w:rsidRPr="00C42786">
        <w:rPr>
          <w:rFonts w:ascii="CenturySchoolbookBT-Roman" w:hAnsi="CenturySchoolbookBT-Roman" w:cs="CenturySchoolbookBT-Roman"/>
        </w:rPr>
        <w:t xml:space="preserve"> </w:t>
      </w:r>
      <w:r w:rsidR="005A5CC2" w:rsidRPr="00C42786">
        <w:rPr>
          <w:rFonts w:ascii="CenturySchoolbookBT-Roman" w:hAnsi="CenturySchoolbookBT-Roman" w:cs="CenturySchoolbookBT-Roman"/>
        </w:rPr>
        <w:t>Учитель поручил учащимся сравнить плановую экономическую</w:t>
      </w:r>
      <w:r w:rsidRPr="00C42786">
        <w:rPr>
          <w:rFonts w:ascii="CenturySchoolbookBT-Roman" w:hAnsi="CenturySchoolbookBT-Roman" w:cs="CenturySchoolbookBT-Roman"/>
        </w:rPr>
        <w:t xml:space="preserve"> </w:t>
      </w:r>
      <w:r w:rsidR="005A5CC2" w:rsidRPr="00C42786">
        <w:rPr>
          <w:rFonts w:ascii="CenturySchoolbookBT-Roman" w:hAnsi="CenturySchoolbookBT-Roman" w:cs="CenturySchoolbookBT-Roman"/>
        </w:rPr>
        <w:t xml:space="preserve">систему с </w:t>
      </w:r>
      <w:proofErr w:type="gramStart"/>
      <w:r w:rsidR="005A5CC2" w:rsidRPr="00C42786">
        <w:rPr>
          <w:rFonts w:ascii="CenturySchoolbookBT-Roman" w:hAnsi="CenturySchoolbookBT-Roman" w:cs="CenturySchoolbookBT-Roman"/>
        </w:rPr>
        <w:t>рыночной</w:t>
      </w:r>
      <w:proofErr w:type="gramEnd"/>
      <w:r w:rsidR="005A5CC2" w:rsidRPr="00C42786">
        <w:rPr>
          <w:rFonts w:ascii="CenturySchoolbookBT-Roman" w:hAnsi="CenturySchoolbookBT-Roman" w:cs="CenturySchoolbookBT-Roman"/>
        </w:rPr>
        <w:t>, предложив им ряд признаков. Какой ответ</w:t>
      </w:r>
      <w:r w:rsidRPr="00C42786">
        <w:rPr>
          <w:rFonts w:ascii="CenturySchoolbookBT-Roman" w:hAnsi="CenturySchoolbookBT-Roman" w:cs="CenturySchoolbookBT-Roman"/>
        </w:rPr>
        <w:t xml:space="preserve"> </w:t>
      </w:r>
      <w:r w:rsidR="005A5CC2" w:rsidRPr="00C42786">
        <w:rPr>
          <w:rFonts w:ascii="CenturySchoolbookBT-Roman" w:hAnsi="CenturySchoolbookBT-Roman" w:cs="CenturySchoolbookBT-Roman"/>
        </w:rPr>
        <w:t>должны дать учащиеся? Укажите черты сходства между плановой</w:t>
      </w:r>
      <w:r w:rsidRPr="00C42786">
        <w:rPr>
          <w:rFonts w:ascii="CenturySchoolbookBT-Roman" w:hAnsi="CenturySchoolbookBT-Roman" w:cs="CenturySchoolbookBT-Roman"/>
        </w:rPr>
        <w:t xml:space="preserve"> </w:t>
      </w:r>
      <w:r w:rsidR="005A5CC2" w:rsidRPr="00C42786">
        <w:rPr>
          <w:rFonts w:ascii="CenturySchoolbookBT-Roman" w:hAnsi="CenturySchoolbookBT-Roman" w:cs="CenturySchoolbookBT-Roman"/>
        </w:rPr>
        <w:t>экономикой и рыночной экономикой, а также черты отличия</w:t>
      </w:r>
      <w:r w:rsidRPr="00C42786">
        <w:rPr>
          <w:rFonts w:ascii="CenturySchoolbookBT-Roman" w:hAnsi="CenturySchoolbookBT-Roman" w:cs="CenturySchoolbookBT-Roman"/>
        </w:rPr>
        <w:t xml:space="preserve"> </w:t>
      </w:r>
      <w:r w:rsidR="005A5CC2" w:rsidRPr="00C42786">
        <w:rPr>
          <w:rFonts w:ascii="CenturySchoolbookBT-Roman" w:hAnsi="CenturySchoolbookBT-Roman" w:cs="CenturySchoolbookBT-Roman"/>
        </w:rPr>
        <w:t>плановой экономики и рыночной. Выберите и запишите в первую</w:t>
      </w:r>
      <w:r w:rsidRPr="00C42786">
        <w:rPr>
          <w:rFonts w:ascii="CenturySchoolbookBT-Roman" w:hAnsi="CenturySchoolbookBT-Roman" w:cs="CenturySchoolbookBT-Roman"/>
        </w:rPr>
        <w:t xml:space="preserve"> </w:t>
      </w:r>
      <w:r w:rsidR="005A5CC2" w:rsidRPr="00C42786">
        <w:rPr>
          <w:rFonts w:ascii="CenturySchoolbookBT-Roman" w:hAnsi="CenturySchoolbookBT-Roman" w:cs="CenturySchoolbookBT-Roman"/>
        </w:rPr>
        <w:t>колонку таблицы порядковые номера черт сходства, а во вторую</w:t>
      </w:r>
      <w:r w:rsidRPr="00C42786">
        <w:rPr>
          <w:rFonts w:ascii="CenturySchoolbookBT-Roman" w:hAnsi="CenturySchoolbookBT-Roman" w:cs="CenturySchoolbookBT-Roman"/>
        </w:rPr>
        <w:t xml:space="preserve"> </w:t>
      </w:r>
      <w:r w:rsidR="005A5CC2" w:rsidRPr="00C42786">
        <w:rPr>
          <w:rFonts w:ascii="CenturySchoolbookBT-Roman" w:hAnsi="CenturySchoolbookBT-Roman" w:cs="CenturySchoolbookBT-Roman"/>
        </w:rPr>
        <w:t>колонку – порядковые номера черт отличия.</w:t>
      </w:r>
    </w:p>
    <w:p w:rsidR="005A5CC2" w:rsidRPr="00C42786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Bold" w:hAnsi="CenturySchoolbookBT-Bold" w:cs="CenturySchoolbookBT-Bold"/>
          <w:b/>
          <w:bCs/>
        </w:rPr>
      </w:pPr>
      <w:r w:rsidRPr="00C42786">
        <w:rPr>
          <w:rFonts w:ascii="CenturySchoolbookBT-Bold" w:hAnsi="CenturySchoolbookBT-Bold" w:cs="CenturySchoolbookBT-Bold"/>
          <w:b/>
          <w:bCs/>
        </w:rPr>
        <w:t>Признаки</w:t>
      </w:r>
    </w:p>
    <w:p w:rsidR="005A5CC2" w:rsidRPr="00C42786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Bold" w:hAnsi="CenturySchoolbookBT-Bold" w:cs="CenturySchoolbookBT-Bold"/>
          <w:b/>
          <w:bCs/>
        </w:rPr>
        <w:t xml:space="preserve">1) </w:t>
      </w:r>
      <w:r w:rsidRPr="00C42786">
        <w:rPr>
          <w:rFonts w:ascii="CenturySchoolbookBT-Roman" w:hAnsi="CenturySchoolbookBT-Roman" w:cs="CenturySchoolbookBT-Roman"/>
        </w:rPr>
        <w:t>решение проблемы использования ограниченных ресурсов</w:t>
      </w:r>
    </w:p>
    <w:p w:rsidR="005A5CC2" w:rsidRPr="00C42786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Bold" w:hAnsi="CenturySchoolbookBT-Bold" w:cs="CenturySchoolbookBT-Bold"/>
          <w:b/>
          <w:bCs/>
        </w:rPr>
        <w:t xml:space="preserve">2) </w:t>
      </w:r>
      <w:r w:rsidRPr="00C42786">
        <w:rPr>
          <w:rFonts w:ascii="CenturySchoolbookBT-Roman" w:hAnsi="CenturySchoolbookBT-Roman" w:cs="CenturySchoolbookBT-Roman"/>
        </w:rPr>
        <w:t>диктатура производителя над потребителем</w:t>
      </w:r>
    </w:p>
    <w:p w:rsidR="005A5CC2" w:rsidRPr="00C42786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Bold" w:hAnsi="CenturySchoolbookBT-Bold" w:cs="CenturySchoolbookBT-Bold"/>
          <w:b/>
          <w:bCs/>
        </w:rPr>
        <w:t xml:space="preserve">3) </w:t>
      </w:r>
      <w:r w:rsidRPr="00C42786">
        <w:rPr>
          <w:rFonts w:ascii="CenturySchoolbookBT-Roman" w:hAnsi="CenturySchoolbookBT-Roman" w:cs="CenturySchoolbookBT-Roman"/>
        </w:rPr>
        <w:t>действие механизма свободной конкуренции</w:t>
      </w:r>
    </w:p>
    <w:p w:rsidR="005A5CC2" w:rsidRPr="00C42786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Bold" w:hAnsi="CenturySchoolbookBT-Bold" w:cs="CenturySchoolbookBT-Bold"/>
          <w:b/>
          <w:bCs/>
        </w:rPr>
        <w:t xml:space="preserve">4) </w:t>
      </w:r>
      <w:r w:rsidRPr="00C42786">
        <w:rPr>
          <w:rFonts w:ascii="CenturySchoolbookBT-Roman" w:hAnsi="CenturySchoolbookBT-Roman" w:cs="CenturySchoolbookBT-Roman"/>
        </w:rPr>
        <w:t xml:space="preserve">стремление повысить эффективность использования </w:t>
      </w:r>
      <w:proofErr w:type="gramStart"/>
      <w:r w:rsidRPr="00C42786">
        <w:rPr>
          <w:rFonts w:ascii="CenturySchoolbookBT-Roman" w:hAnsi="CenturySchoolbookBT-Roman" w:cs="CenturySchoolbookBT-Roman"/>
        </w:rPr>
        <w:t>основных</w:t>
      </w:r>
      <w:proofErr w:type="gramEnd"/>
    </w:p>
    <w:p w:rsidR="005A5CC2" w:rsidRDefault="005A5CC2" w:rsidP="005A5CC2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Roman" w:hAnsi="CenturySchoolbookBT-Roman" w:cs="CenturySchoolbookBT-Roman"/>
        </w:rPr>
        <w:t>факторов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4"/>
        <w:gridCol w:w="3935"/>
      </w:tblGrid>
      <w:tr w:rsidR="00C42786" w:rsidTr="00C42786">
        <w:tc>
          <w:tcPr>
            <w:tcW w:w="3934" w:type="dxa"/>
          </w:tcPr>
          <w:p w:rsidR="00C42786" w:rsidRPr="00C42786" w:rsidRDefault="00C42786" w:rsidP="00C427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2786">
              <w:rPr>
                <w:rFonts w:ascii="Times New Roman" w:eastAsia="Calibri" w:hAnsi="Times New Roman" w:cs="Times New Roman"/>
              </w:rPr>
              <w:t>Черты сходства</w:t>
            </w:r>
          </w:p>
        </w:tc>
        <w:tc>
          <w:tcPr>
            <w:tcW w:w="3935" w:type="dxa"/>
          </w:tcPr>
          <w:p w:rsidR="00C42786" w:rsidRPr="00C42786" w:rsidRDefault="00C42786" w:rsidP="00C427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2786">
              <w:rPr>
                <w:rFonts w:ascii="Times New Roman" w:eastAsia="Calibri" w:hAnsi="Times New Roman" w:cs="Times New Roman"/>
              </w:rPr>
              <w:t>Черты отличия</w:t>
            </w:r>
          </w:p>
        </w:tc>
      </w:tr>
    </w:tbl>
    <w:p w:rsid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b/>
        </w:rPr>
      </w:pPr>
    </w:p>
    <w:p w:rsidR="00C42786" w:rsidRP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Roman" w:hAnsi="CenturySchoolbookBT-Roman" w:cs="CenturySchoolbookBT-Roman"/>
          <w:b/>
        </w:rPr>
        <w:t>В</w:t>
      </w:r>
      <w:proofErr w:type="gramStart"/>
      <w:r w:rsidRPr="00C42786">
        <w:rPr>
          <w:rFonts w:ascii="CenturySchoolbookBT-Roman" w:hAnsi="CenturySchoolbookBT-Roman" w:cs="CenturySchoolbookBT-Roman"/>
          <w:b/>
        </w:rPr>
        <w:t>2</w:t>
      </w:r>
      <w:proofErr w:type="gramEnd"/>
      <w:r w:rsidRPr="00C42786">
        <w:rPr>
          <w:rFonts w:ascii="CenturySchoolbookBT-Roman" w:hAnsi="CenturySchoolbookBT-Roman" w:cs="CenturySchoolbookBT-Roman"/>
          <w:b/>
        </w:rPr>
        <w:t>.</w:t>
      </w:r>
      <w:r>
        <w:rPr>
          <w:rFonts w:ascii="CenturySchoolbookBT-Roman" w:hAnsi="CenturySchoolbookBT-Roman" w:cs="CenturySchoolbookBT-Roman"/>
        </w:rPr>
        <w:t xml:space="preserve"> У</w:t>
      </w:r>
      <w:r w:rsidRPr="00C42786">
        <w:rPr>
          <w:rFonts w:ascii="CenturySchoolbookBT-Roman" w:hAnsi="CenturySchoolbookBT-Roman" w:cs="CenturySchoolbookBT-Roman"/>
        </w:rPr>
        <w:t>становите соответствие между областями культуры и особенностями деятельности в этих областях: к каждой позиции столбца подберите соответствующий пункт из ниспадающего списка.</w:t>
      </w:r>
    </w:p>
    <w:p w:rsidR="00C42786" w:rsidRP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Roman" w:hAnsi="CenturySchoolbookBT-Roman" w:cs="CenturySchoolbookBT-Roman"/>
        </w:rPr>
        <w:t xml:space="preserve"> </w:t>
      </w:r>
      <w:r w:rsidRPr="00C42786">
        <w:rPr>
          <w:rFonts w:ascii="CenturySchoolbookBT-Roman" w:hAnsi="CenturySchoolbookBT-Roman" w:cs="CenturySchoolbookBT-Roman"/>
        </w:rPr>
        <w:tab/>
        <w:t>Особенности деятельности</w:t>
      </w:r>
      <w:r w:rsidRPr="00C42786">
        <w:rPr>
          <w:rFonts w:ascii="CenturySchoolbookBT-Roman" w:hAnsi="CenturySchoolbookBT-Roman" w:cs="CenturySchoolbookBT-Roman"/>
        </w:rPr>
        <w:tab/>
        <w:t xml:space="preserve"> </w:t>
      </w:r>
      <w:r w:rsidRPr="00C42786">
        <w:rPr>
          <w:rFonts w:ascii="CenturySchoolbookBT-Roman" w:hAnsi="CenturySchoolbookBT-Roman" w:cs="CenturySchoolbookBT-Roman"/>
        </w:rPr>
        <w:tab/>
        <w:t>Области культуры</w:t>
      </w:r>
    </w:p>
    <w:p w:rsidR="00C42786" w:rsidRP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Roman" w:hAnsi="CenturySchoolbookBT-Roman" w:cs="CenturySchoolbookBT-Roman"/>
        </w:rPr>
        <w:tab/>
        <w:t>А</w:t>
      </w:r>
      <w:proofErr w:type="gramStart"/>
      <w:r w:rsidRPr="00C42786">
        <w:rPr>
          <w:rFonts w:ascii="CenturySchoolbookBT-Roman" w:hAnsi="CenturySchoolbookBT-Roman" w:cs="CenturySchoolbookBT-Roman"/>
        </w:rPr>
        <w:t>)с</w:t>
      </w:r>
      <w:proofErr w:type="gramEnd"/>
      <w:r w:rsidRPr="00C42786">
        <w:rPr>
          <w:rFonts w:ascii="CenturySchoolbookBT-Roman" w:hAnsi="CenturySchoolbookBT-Roman" w:cs="CenturySchoolbookBT-Roman"/>
        </w:rPr>
        <w:t>тремление к достоверности</w:t>
      </w:r>
      <w:r w:rsidRPr="00C42786">
        <w:rPr>
          <w:rFonts w:ascii="CenturySchoolbookBT-Roman" w:hAnsi="CenturySchoolbookBT-Roman" w:cs="CenturySchoolbookBT-Roman"/>
        </w:rPr>
        <w:tab/>
      </w:r>
      <w:r>
        <w:rPr>
          <w:rFonts w:ascii="CenturySchoolbookBT-Roman" w:hAnsi="CenturySchoolbookBT-Roman" w:cs="CenturySchoolbookBT-Roman"/>
        </w:rPr>
        <w:t xml:space="preserve"> 1 </w:t>
      </w:r>
      <w:r w:rsidRPr="00C42786">
        <w:rPr>
          <w:rFonts w:ascii="CenturySchoolbookBT-Roman" w:hAnsi="CenturySchoolbookBT-Roman" w:cs="CenturySchoolbookBT-Roman"/>
        </w:rPr>
        <w:t>Наука</w:t>
      </w:r>
    </w:p>
    <w:p w:rsidR="00C42786" w:rsidRP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Roman" w:hAnsi="CenturySchoolbookBT-Roman" w:cs="CenturySchoolbookBT-Roman"/>
        </w:rPr>
        <w:tab/>
        <w:t>Б) обоснованность предположений</w:t>
      </w:r>
      <w:r w:rsidRPr="00C42786">
        <w:rPr>
          <w:rFonts w:ascii="CenturySchoolbookBT-Roman" w:hAnsi="CenturySchoolbookBT-Roman" w:cs="CenturySchoolbookBT-Roman"/>
        </w:rPr>
        <w:tab/>
      </w:r>
      <w:r>
        <w:rPr>
          <w:rFonts w:ascii="CenturySchoolbookBT-Roman" w:hAnsi="CenturySchoolbookBT-Roman" w:cs="CenturySchoolbookBT-Roman"/>
        </w:rPr>
        <w:t xml:space="preserve"> 2 </w:t>
      </w:r>
      <w:r w:rsidRPr="00C42786">
        <w:rPr>
          <w:rFonts w:ascii="CenturySchoolbookBT-Roman" w:hAnsi="CenturySchoolbookBT-Roman" w:cs="CenturySchoolbookBT-Roman"/>
        </w:rPr>
        <w:t>Искусство</w:t>
      </w:r>
    </w:p>
    <w:p w:rsidR="00C42786" w:rsidRP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Roman" w:hAnsi="CenturySchoolbookBT-Roman" w:cs="CenturySchoolbookBT-Roman"/>
        </w:rPr>
        <w:tab/>
        <w:t>В</w:t>
      </w:r>
      <w:proofErr w:type="gramStart"/>
      <w:r w:rsidRPr="00C42786">
        <w:rPr>
          <w:rFonts w:ascii="CenturySchoolbookBT-Roman" w:hAnsi="CenturySchoolbookBT-Roman" w:cs="CenturySchoolbookBT-Roman"/>
        </w:rPr>
        <w:t>)с</w:t>
      </w:r>
      <w:proofErr w:type="gramEnd"/>
      <w:r w:rsidRPr="00C42786">
        <w:rPr>
          <w:rFonts w:ascii="CenturySchoolbookBT-Roman" w:hAnsi="CenturySchoolbookBT-Roman" w:cs="CenturySchoolbookBT-Roman"/>
        </w:rPr>
        <w:t>убъективность</w:t>
      </w:r>
      <w:r w:rsidRPr="00C42786">
        <w:rPr>
          <w:rFonts w:ascii="CenturySchoolbookBT-Roman" w:hAnsi="CenturySchoolbookBT-Roman" w:cs="CenturySchoolbookBT-Roman"/>
        </w:rPr>
        <w:tab/>
        <w:t xml:space="preserve"> </w:t>
      </w:r>
      <w:r w:rsidRPr="00C42786">
        <w:rPr>
          <w:rFonts w:ascii="CenturySchoolbookBT-Roman" w:hAnsi="CenturySchoolbookBT-Roman" w:cs="CenturySchoolbookBT-Roman"/>
        </w:rPr>
        <w:tab/>
        <w:t xml:space="preserve"> </w:t>
      </w:r>
    </w:p>
    <w:p w:rsid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Roman" w:hAnsi="CenturySchoolbookBT-Roman" w:cs="CenturySchoolbookBT-Roman"/>
        </w:rPr>
        <w:tab/>
        <w:t>Г) образное отражение реальности</w:t>
      </w:r>
      <w:r w:rsidRPr="00C42786">
        <w:rPr>
          <w:rFonts w:ascii="CenturySchoolbookBT-Roman" w:hAnsi="CenturySchoolbookBT-Roman" w:cs="CenturySchoolbookBT-Roman"/>
        </w:rPr>
        <w:tab/>
      </w:r>
    </w:p>
    <w:p w:rsidR="00C42786" w:rsidRP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Roman" w:hAnsi="CenturySchoolbookBT-Roman" w:cs="CenturySchoolbookBT-Roman"/>
          <w:b/>
        </w:rPr>
        <w:t>B3.</w:t>
      </w:r>
      <w:r w:rsidRPr="00C42786">
        <w:rPr>
          <w:rFonts w:ascii="CenturySchoolbookBT-Roman" w:hAnsi="CenturySchoolbookBT-Roman" w:cs="CenturySchoolbookBT-Roman"/>
        </w:rPr>
        <w:t xml:space="preserve"> Прочитайте приведенный ниже текст, каждое положение которого пронумеровано.</w:t>
      </w:r>
    </w:p>
    <w:p w:rsidR="00C42786" w:rsidRP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Roman" w:hAnsi="CenturySchoolbookBT-Roman" w:cs="CenturySchoolbookBT-Roman"/>
        </w:rPr>
        <w:t>Определите, какие положения текста</w:t>
      </w:r>
    </w:p>
    <w:p w:rsidR="00C42786" w:rsidRP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Roman" w:hAnsi="CenturySchoolbookBT-Roman" w:cs="CenturySchoolbookBT-Roman"/>
        </w:rPr>
        <w:t xml:space="preserve">(А) Человек в своей жизни исполняет множество социальных ролей. (Б) Причем выполнение каждой из ролей, по всей видимости, целиком и полностью определяется личностными качествами. (В) Социальная роль учителя одна, но двух одинаковых учителей, по нашему мнению, </w:t>
      </w:r>
      <w:proofErr w:type="gramStart"/>
      <w:r w:rsidRPr="00C42786">
        <w:rPr>
          <w:rFonts w:ascii="CenturySchoolbookBT-Roman" w:hAnsi="CenturySchoolbookBT-Roman" w:cs="CenturySchoolbookBT-Roman"/>
        </w:rPr>
        <w:t>так</w:t>
      </w:r>
      <w:proofErr w:type="gramEnd"/>
      <w:r w:rsidRPr="00C42786">
        <w:rPr>
          <w:rFonts w:ascii="CenturySchoolbookBT-Roman" w:hAnsi="CenturySchoolbookBT-Roman" w:cs="CenturySchoolbookBT-Roman"/>
        </w:rPr>
        <w:t xml:space="preserve"> же как и двух одинаковых мастеров искусств, не бывает.</w:t>
      </w:r>
    </w:p>
    <w:p w:rsidR="00C42786" w:rsidRP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Bold" w:hAnsi="CenturySchoolbookBT-Bold" w:cs="CenturySchoolbookBT-Bold"/>
          <w:b/>
          <w:bCs/>
        </w:rPr>
        <w:t xml:space="preserve">1) </w:t>
      </w:r>
      <w:r w:rsidRPr="00C42786">
        <w:rPr>
          <w:rFonts w:ascii="CenturySchoolbookBT-Roman" w:hAnsi="CenturySchoolbookBT-Roman" w:cs="CenturySchoolbookBT-Roman"/>
        </w:rPr>
        <w:t>отражают факты</w:t>
      </w:r>
    </w:p>
    <w:p w:rsid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Bold" w:hAnsi="CenturySchoolbookBT-Bold" w:cs="CenturySchoolbookBT-Bold"/>
          <w:b/>
          <w:bCs/>
        </w:rPr>
        <w:t xml:space="preserve">2) </w:t>
      </w:r>
      <w:r w:rsidRPr="00C42786">
        <w:rPr>
          <w:rFonts w:ascii="CenturySchoolbookBT-Roman" w:hAnsi="CenturySchoolbookBT-Roman" w:cs="CenturySchoolbookBT-Roman"/>
        </w:rPr>
        <w:t xml:space="preserve">выражают мнения </w:t>
      </w:r>
      <w:r w:rsidRPr="00C42786">
        <w:rPr>
          <w:rFonts w:ascii="CenturySchoolbookBT-Roman" w:hAnsi="CenturySchoolbookBT-Roman" w:cs="CenturySchoolbookBT-Roman"/>
        </w:rPr>
        <w:tab/>
      </w:r>
    </w:p>
    <w:p w:rsid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</w:p>
    <w:p w:rsid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b/>
        </w:rPr>
      </w:pPr>
      <w:r w:rsidRPr="00C42786">
        <w:rPr>
          <w:rFonts w:ascii="CenturySchoolbookBT-Roman" w:hAnsi="CenturySchoolbookBT-Roman" w:cs="CenturySchoolbookBT-Roman"/>
          <w:b/>
        </w:rPr>
        <w:t xml:space="preserve">Задания B4, B5 выполняются на основании данной </w:t>
      </w:r>
      <w:r>
        <w:rPr>
          <w:rFonts w:ascii="CenturySchoolbookBT-Roman" w:hAnsi="CenturySchoolbookBT-Roman" w:cs="CenturySchoolbookBT-Roman"/>
          <w:b/>
        </w:rPr>
        <w:t>диаграммы</w:t>
      </w:r>
      <w:r w:rsidRPr="00C42786">
        <w:rPr>
          <w:rFonts w:ascii="CenturySchoolbookBT-Roman" w:hAnsi="CenturySchoolbookBT-Roman" w:cs="CenturySchoolbookBT-Roman"/>
          <w:b/>
        </w:rPr>
        <w:t>.</w:t>
      </w:r>
    </w:p>
    <w:p w:rsidR="00C42786" w:rsidRDefault="00C42786" w:rsidP="00C4278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C42786">
        <w:rPr>
          <w:rFonts w:ascii="CenturySchoolbookBT-Roman" w:hAnsi="CenturySchoolbookBT-Roman" w:cs="CenturySchoolbookBT-Roman"/>
        </w:rPr>
        <w:t xml:space="preserve">В стране Н.  в период с 1980  по 2010  гг.  социологические службы изучали изменения в численности наиболее значимых профессиональных групп в социальной структуре общества.   </w:t>
      </w:r>
      <w:proofErr w:type="gramStart"/>
      <w:r w:rsidRPr="00C42786">
        <w:rPr>
          <w:rFonts w:ascii="CenturySchoolbookBT-Roman" w:hAnsi="CenturySchoolbookBT-Roman" w:cs="CenturySchoolbookBT-Roman"/>
        </w:rPr>
        <w:t xml:space="preserve">Полученные в результате исследования результаты  (в %)  были обобщены в диаграмме:  </w:t>
      </w:r>
      <w:proofErr w:type="gramEnd"/>
    </w:p>
    <w:p w:rsidR="00D775B0" w:rsidRPr="00396EA8" w:rsidRDefault="00C42786" w:rsidP="00396EA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2124075"/>
            <wp:effectExtent l="19050" t="0" r="0" b="0"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  <w:b/>
        </w:rPr>
        <w:t>B4.</w:t>
      </w:r>
      <w:r>
        <w:rPr>
          <w:rFonts w:ascii="CenturySchoolbookBT-Roman" w:hAnsi="CenturySchoolbookBT-Roman" w:cs="CenturySchoolbookBT-Roman"/>
          <w:b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Найдите в приведенном списке выводы,  которые можно сделать на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основании диаграммы и запишите цифры,  под которыми они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 xml:space="preserve">указаны. 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 1)  к числу растущих групп населения можно отнести работников,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занятых в сельском хозяйстве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 2)  в наибольшей степени возросла численность средней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 xml:space="preserve">интеллигенции (педагогов, инженеров, врачей) 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 3)  существенно снизилась численность  «синих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 xml:space="preserve">воротничков» (промышленных рабочих) 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 4)  в наибольшей степени возросла численность занятых в сфере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услуг и предпринимательские круги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 5)  динамика изменений численности средней интеллигенции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неустойчива,  период роста сменился периодом снижения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численности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  <w:b/>
        </w:rPr>
        <w:lastRenderedPageBreak/>
        <w:t xml:space="preserve">   B5  </w:t>
      </w:r>
      <w:r w:rsidRPr="00D775B0">
        <w:rPr>
          <w:rFonts w:ascii="CenturySchoolbookBT-Roman" w:hAnsi="CenturySchoolbookBT-Roman" w:cs="CenturySchoolbookBT-Roman"/>
        </w:rPr>
        <w:t>Результаты социологического опроса, представленные на диаграмме,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были опубликованы и прокомментированы в средствах массовой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 xml:space="preserve">информации.  </w:t>
      </w:r>
      <w:proofErr w:type="gramStart"/>
      <w:r w:rsidRPr="00D775B0">
        <w:rPr>
          <w:rFonts w:ascii="CenturySchoolbookBT-Roman" w:hAnsi="CenturySchoolbookBT-Roman" w:cs="CenturySchoolbookBT-Roman"/>
        </w:rPr>
        <w:t>Какие из приведенных ниже выводов вытекают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 xml:space="preserve">непосредственно из информации, полученной из опроса? </w:t>
      </w:r>
      <w:proofErr w:type="gramEnd"/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 1)  тенденции развития рынка труда соответствуют переходу к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информационному обществу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 2)  рост наблюдается в профессиях,  наиболее престижных и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высокооплачиваемых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 3)  наиболее </w:t>
      </w:r>
      <w:proofErr w:type="spellStart"/>
      <w:r w:rsidRPr="00D775B0">
        <w:rPr>
          <w:rFonts w:ascii="CenturySchoolbookBT-Roman" w:hAnsi="CenturySchoolbookBT-Roman" w:cs="CenturySchoolbookBT-Roman"/>
        </w:rPr>
        <w:t>непрестижными</w:t>
      </w:r>
      <w:proofErr w:type="spellEnd"/>
      <w:r w:rsidRPr="00D775B0">
        <w:rPr>
          <w:rFonts w:ascii="CenturySchoolbookBT-Roman" w:hAnsi="CenturySchoolbookBT-Roman" w:cs="CenturySchoolbookBT-Roman"/>
        </w:rPr>
        <w:t>,  очевидно,  стали профессии,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требующие интеллектуального труда, высшего образования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 4)  рынок труда достаточно дифференцирован, на нем по-прежнему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немало людей занято в промышленности и в сельском хозяйстве</w:t>
      </w:r>
    </w:p>
    <w:p w:rsidR="00C42786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 5)  профессии,  требующие физических усилий людей –  в лидерах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роста</w:t>
      </w:r>
    </w:p>
    <w:p w:rsidR="00D775B0" w:rsidRDefault="00D775B0" w:rsidP="00D775B0">
      <w:pPr>
        <w:spacing w:after="0" w:line="240" w:lineRule="auto"/>
        <w:jc w:val="center"/>
        <w:rPr>
          <w:rFonts w:ascii="CenturySchoolbookBT-Roman" w:hAnsi="CenturySchoolbookBT-Roman" w:cs="CenturySchoolbookBT-Roman"/>
        </w:rPr>
      </w:pPr>
    </w:p>
    <w:p w:rsidR="00D775B0" w:rsidRDefault="00D775B0" w:rsidP="00D775B0">
      <w:pPr>
        <w:spacing w:after="0" w:line="240" w:lineRule="auto"/>
        <w:jc w:val="center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>Часть 3.</w:t>
      </w:r>
    </w:p>
    <w:p w:rsid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  <w:b/>
        </w:rPr>
      </w:pPr>
      <w:r w:rsidRPr="00D775B0">
        <w:rPr>
          <w:rFonts w:ascii="CenturySchoolbookBT-Roman" w:hAnsi="CenturySchoolbookBT-Roman" w:cs="CenturySchoolbookBT-Roman"/>
          <w:b/>
        </w:rPr>
        <w:t>Прочитайте текст и выполните задания C1–C6.</w:t>
      </w:r>
    </w:p>
    <w:p w:rsidR="00D775B0" w:rsidRPr="00D775B0" w:rsidRDefault="00D775B0" w:rsidP="00D775B0">
      <w:pPr>
        <w:spacing w:after="0" w:line="240" w:lineRule="auto"/>
        <w:jc w:val="center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>Эволюция и революция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>Эволюция, по пути которой прошли многие народы Запада, показала свои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 xml:space="preserve">преимущества.  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>Отметим основные признаки эволюции. Во-первых, в отличие от революций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с их бурным разрушительным пафосом,  эволюционная форма дала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возможность обеспечить преемственность общественного развития и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 xml:space="preserve">благодаря этому сохранить все накопленное богатство. Во-вторых, эволюция, 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 xml:space="preserve">вопреки нашим примитивным представлениям, сопровождалась и </w:t>
      </w:r>
      <w:proofErr w:type="gramStart"/>
      <w:r w:rsidRPr="00D775B0">
        <w:rPr>
          <w:rFonts w:ascii="CenturySchoolbookBT-Roman" w:hAnsi="CenturySchoolbookBT-Roman" w:cs="CenturySchoolbookBT-Roman"/>
        </w:rPr>
        <w:t>крупными</w:t>
      </w:r>
      <w:proofErr w:type="gramEnd"/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качественными изменениями в обществе,  причем </w:t>
      </w:r>
      <w:proofErr w:type="gramStart"/>
      <w:r w:rsidRPr="00D775B0">
        <w:rPr>
          <w:rFonts w:ascii="CenturySchoolbookBT-Roman" w:hAnsi="CenturySchoolbookBT-Roman" w:cs="CenturySchoolbookBT-Roman"/>
        </w:rPr>
        <w:t>не</w:t>
      </w:r>
      <w:proofErr w:type="gramEnd"/>
      <w:r w:rsidRPr="00D775B0">
        <w:rPr>
          <w:rFonts w:ascii="CenturySchoolbookBT-Roman" w:hAnsi="CenturySchoolbookBT-Roman" w:cs="CenturySchoolbookBT-Roman"/>
        </w:rPr>
        <w:t xml:space="preserve"> только в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производительных силах и технологии,  но и в духовной культуре,  в образе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жизни людей. В-третьих, для решения возникавших в ходе эволюции новых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общественных задач,  она взяла на вооружение такой способ общественного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преобразования,  как реформы,  оказавшиеся по своим  «издержкам»  просто</w:t>
      </w:r>
    </w:p>
    <w:p w:rsid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proofErr w:type="gramStart"/>
      <w:r w:rsidRPr="00D775B0">
        <w:rPr>
          <w:rFonts w:ascii="CenturySchoolbookBT-Roman" w:hAnsi="CenturySchoolbookBT-Roman" w:cs="CenturySchoolbookBT-Roman"/>
        </w:rPr>
        <w:t>несопоставимыми</w:t>
      </w:r>
      <w:proofErr w:type="gramEnd"/>
      <w:r w:rsidRPr="00D775B0">
        <w:rPr>
          <w:rFonts w:ascii="CenturySchoolbookBT-Roman" w:hAnsi="CenturySchoolbookBT-Roman" w:cs="CenturySchoolbookBT-Roman"/>
        </w:rPr>
        <w:t xml:space="preserve"> с гигантской ценой многих революций.  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>В конечном счете,  как показал исторический опыт,  эволюция способна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обеспечить и поддерживать социальный прогресс,  придавая ему к тому же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цивилизованную форму.  Следовательно,  устаревшие догматические схемы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прошлого необходимо отбросить, но при этом нельзя из истории вычеркнуть и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 xml:space="preserve">революции с их своеобразными закономерностями и решительностью. 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>Диалектика такова:  когда эволюционное развитие общества становится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невозможным,  наталкиваясь на объективные и субъективные преграды,  на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смену приходит революция,  способная их устранить и вновь расчистить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дорогу эволюции.  При вариативности исторического процесса эволюция и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 xml:space="preserve">революция являются двумя формами социального прогресса.  </w:t>
      </w:r>
    </w:p>
    <w:p w:rsidR="00D775B0" w:rsidRPr="00D775B0" w:rsidRDefault="00D775B0" w:rsidP="00D775B0">
      <w:pPr>
        <w:spacing w:after="0" w:line="240" w:lineRule="auto"/>
        <w:jc w:val="right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>(Адаптировано по П.В. Волобуеву)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</w:t>
      </w:r>
      <w:r w:rsidRPr="00D775B0">
        <w:rPr>
          <w:rFonts w:ascii="CenturySchoolbookBT-Roman" w:hAnsi="CenturySchoolbookBT-Roman" w:cs="CenturySchoolbookBT-Roman"/>
          <w:b/>
        </w:rPr>
        <w:t xml:space="preserve"> C1</w:t>
      </w:r>
      <w:proofErr w:type="gramStart"/>
      <w:r w:rsidRPr="00D775B0">
        <w:rPr>
          <w:rFonts w:ascii="CenturySchoolbookBT-Roman" w:hAnsi="CenturySchoolbookBT-Roman" w:cs="CenturySchoolbookBT-Roman"/>
        </w:rPr>
        <w:t xml:space="preserve">  С</w:t>
      </w:r>
      <w:proofErr w:type="gramEnd"/>
      <w:r w:rsidRPr="00D775B0">
        <w:rPr>
          <w:rFonts w:ascii="CenturySchoolbookBT-Roman" w:hAnsi="CenturySchoolbookBT-Roman" w:cs="CenturySchoolbookBT-Roman"/>
        </w:rPr>
        <w:t>оставьте план текста.  Для этого выделите основные смысловые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 xml:space="preserve">фрагменты текста и озаглавьте их. </w:t>
      </w:r>
    </w:p>
    <w:p w:rsid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  <w:b/>
        </w:rPr>
        <w:t xml:space="preserve">   C2</w:t>
      </w:r>
      <w:proofErr w:type="gramStart"/>
      <w:r w:rsidRPr="00D775B0">
        <w:rPr>
          <w:rFonts w:ascii="CenturySchoolbookBT-Roman" w:hAnsi="CenturySchoolbookBT-Roman" w:cs="CenturySchoolbookBT-Roman"/>
        </w:rPr>
        <w:t xml:space="preserve">  К</w:t>
      </w:r>
      <w:proofErr w:type="gramEnd"/>
      <w:r w:rsidRPr="00D775B0">
        <w:rPr>
          <w:rFonts w:ascii="CenturySchoolbookBT-Roman" w:hAnsi="CenturySchoolbookBT-Roman" w:cs="CenturySchoolbookBT-Roman"/>
        </w:rPr>
        <w:t>акие три признака эволюции указывает автор?  Перечислите их с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опорой на текст.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 xml:space="preserve">  </w:t>
      </w:r>
      <w:r w:rsidRPr="00D775B0">
        <w:rPr>
          <w:rFonts w:ascii="CenturySchoolbookBT-Roman" w:hAnsi="CenturySchoolbookBT-Roman" w:cs="CenturySchoolbookBT-Roman"/>
          <w:b/>
        </w:rPr>
        <w:t xml:space="preserve"> C3</w:t>
      </w:r>
      <w:proofErr w:type="gramStart"/>
      <w:r w:rsidRPr="00D775B0">
        <w:rPr>
          <w:rFonts w:ascii="CenturySchoolbookBT-Roman" w:hAnsi="CenturySchoolbookBT-Roman" w:cs="CenturySchoolbookBT-Roman"/>
        </w:rPr>
        <w:t xml:space="preserve">  К</w:t>
      </w:r>
      <w:proofErr w:type="gramEnd"/>
      <w:r w:rsidRPr="00D775B0">
        <w:rPr>
          <w:rFonts w:ascii="CenturySchoolbookBT-Roman" w:hAnsi="CenturySchoolbookBT-Roman" w:cs="CenturySchoolbookBT-Roman"/>
        </w:rPr>
        <w:t>ак связаны,  по мнению автора,  эволюционные и революционные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изменения в обществе?  Что ав</w:t>
      </w:r>
      <w:r>
        <w:rPr>
          <w:rFonts w:ascii="CenturySchoolbookBT-Roman" w:hAnsi="CenturySchoolbookBT-Roman" w:cs="CenturySchoolbookBT-Roman"/>
        </w:rPr>
        <w:t xml:space="preserve">тор понимает под объективными и </w:t>
      </w:r>
      <w:r w:rsidRPr="00D775B0">
        <w:rPr>
          <w:rFonts w:ascii="CenturySchoolbookBT-Roman" w:hAnsi="CenturySchoolbookBT-Roman" w:cs="CenturySchoolbookBT-Roman"/>
        </w:rPr>
        <w:t>субъективными преградами в разви</w:t>
      </w:r>
      <w:r>
        <w:rPr>
          <w:rFonts w:ascii="CenturySchoolbookBT-Roman" w:hAnsi="CenturySchoolbookBT-Roman" w:cs="CenturySchoolbookBT-Roman"/>
        </w:rPr>
        <w:t xml:space="preserve">тии общества,  которые способна </w:t>
      </w:r>
      <w:r w:rsidRPr="00D775B0">
        <w:rPr>
          <w:rFonts w:ascii="CenturySchoolbookBT-Roman" w:hAnsi="CenturySchoolbookBT-Roman" w:cs="CenturySchoolbookBT-Roman"/>
        </w:rPr>
        <w:t>преодолеть только ре</w:t>
      </w:r>
      <w:r>
        <w:rPr>
          <w:rFonts w:ascii="CenturySchoolbookBT-Roman" w:hAnsi="CenturySchoolbookBT-Roman" w:cs="CenturySchoolbookBT-Roman"/>
        </w:rPr>
        <w:t xml:space="preserve">волюция?  Выскажите собственное </w:t>
      </w:r>
      <w:r w:rsidRPr="00D775B0">
        <w:rPr>
          <w:rFonts w:ascii="CenturySchoolbookBT-Roman" w:hAnsi="CenturySchoolbookBT-Roman" w:cs="CenturySchoolbookBT-Roman"/>
        </w:rPr>
        <w:t xml:space="preserve">предположение. 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 </w:t>
      </w:r>
      <w:r w:rsidRPr="00D775B0">
        <w:rPr>
          <w:rFonts w:ascii="CenturySchoolbookBT-Roman" w:hAnsi="CenturySchoolbookBT-Roman" w:cs="CenturySchoolbookBT-Roman"/>
          <w:b/>
        </w:rPr>
        <w:t>C4</w:t>
      </w:r>
      <w:r w:rsidRPr="00D775B0">
        <w:rPr>
          <w:rFonts w:ascii="CenturySchoolbookBT-Roman" w:hAnsi="CenturySchoolbookBT-Roman" w:cs="CenturySchoolbookBT-Roman"/>
        </w:rPr>
        <w:t xml:space="preserve">  Автор подчеркивает, что «эволюция, по пути которой прошли многие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народы Запада,  показала свои преимущества».  Проиллюстрируйте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преимущества эволюционного пути развития любыми тремя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примерами из жизни европейских стран, опираясь на материал курсов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 xml:space="preserve">истории и обществознания. 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 </w:t>
      </w:r>
      <w:r w:rsidRPr="00D775B0">
        <w:rPr>
          <w:rFonts w:ascii="CenturySchoolbookBT-Roman" w:hAnsi="CenturySchoolbookBT-Roman" w:cs="CenturySchoolbookBT-Roman"/>
          <w:b/>
        </w:rPr>
        <w:t>C5</w:t>
      </w:r>
      <w:proofErr w:type="gramStart"/>
      <w:r w:rsidRPr="00D775B0">
        <w:rPr>
          <w:rFonts w:ascii="CenturySchoolbookBT-Roman" w:hAnsi="CenturySchoolbookBT-Roman" w:cs="CenturySchoolbookBT-Roman"/>
        </w:rPr>
        <w:t xml:space="preserve">  Р</w:t>
      </w:r>
      <w:proofErr w:type="gramEnd"/>
      <w:r w:rsidRPr="00D775B0">
        <w:rPr>
          <w:rFonts w:ascii="CenturySchoolbookBT-Roman" w:hAnsi="CenturySchoolbookBT-Roman" w:cs="CenturySchoolbookBT-Roman"/>
        </w:rPr>
        <w:t>ассмотрите ситуацию. В стране П. у власти в течение двух десятков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лет находился военный диктатор, упразднивший парламент, выборы,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проводивший политику уничтожения оппозиции и массовых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репрессий.  Правящий режим привел страну к тяжелому социально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-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экономическому кризису. Представители всех оппозиционных партий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и движений репрессированы,  либо вынуждены скрываться за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рубежом. Мирные способы протеста невозможны, диалог с властью у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оппозиции </w:t>
      </w:r>
      <w:proofErr w:type="gramStart"/>
      <w:r w:rsidRPr="00D775B0">
        <w:rPr>
          <w:rFonts w:ascii="CenturySchoolbookBT-Roman" w:hAnsi="CenturySchoolbookBT-Roman" w:cs="CenturySchoolbookBT-Roman"/>
        </w:rPr>
        <w:t>исключен</w:t>
      </w:r>
      <w:proofErr w:type="gramEnd"/>
      <w:r w:rsidRPr="00D775B0">
        <w:rPr>
          <w:rFonts w:ascii="CenturySchoolbookBT-Roman" w:hAnsi="CenturySchoolbookBT-Roman" w:cs="CenturySchoolbookBT-Roman"/>
        </w:rPr>
        <w:t xml:space="preserve">. 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>Какой путь общественных изменений,</w:t>
      </w:r>
      <w:r>
        <w:rPr>
          <w:rFonts w:ascii="CenturySchoolbookBT-Roman" w:hAnsi="CenturySchoolbookBT-Roman" w:cs="CenturySchoolbookBT-Roman"/>
        </w:rPr>
        <w:t xml:space="preserve"> на ваш взгляд, предпочтителен, </w:t>
      </w:r>
      <w:r w:rsidRPr="00D775B0">
        <w:rPr>
          <w:rFonts w:ascii="CenturySchoolbookBT-Roman" w:hAnsi="CenturySchoolbookBT-Roman" w:cs="CenturySchoolbookBT-Roman"/>
        </w:rPr>
        <w:t>в данных условиях, в стране П. Поясните</w:t>
      </w:r>
      <w:r>
        <w:rPr>
          <w:rFonts w:ascii="CenturySchoolbookBT-Roman" w:hAnsi="CenturySchoolbookBT-Roman" w:cs="CenturySchoolbookBT-Roman"/>
        </w:rPr>
        <w:t xml:space="preserve"> свой ответ. Найдите в тексте </w:t>
      </w:r>
      <w:r w:rsidRPr="00D775B0">
        <w:rPr>
          <w:rFonts w:ascii="CenturySchoolbookBT-Roman" w:hAnsi="CenturySchoolbookBT-Roman" w:cs="CenturySchoolbookBT-Roman"/>
        </w:rPr>
        <w:t>цитату,  которая объясняет пре</w:t>
      </w:r>
      <w:r>
        <w:rPr>
          <w:rFonts w:ascii="CenturySchoolbookBT-Roman" w:hAnsi="CenturySchoolbookBT-Roman" w:cs="CenturySchoolbookBT-Roman"/>
        </w:rPr>
        <w:t xml:space="preserve">имущество заявленного вами пути </w:t>
      </w:r>
      <w:r w:rsidRPr="00D775B0">
        <w:rPr>
          <w:rFonts w:ascii="CenturySchoolbookBT-Roman" w:hAnsi="CenturySchoolbookBT-Roman" w:cs="CenturySchoolbookBT-Roman"/>
        </w:rPr>
        <w:t xml:space="preserve">общественных изменений. </w:t>
      </w:r>
    </w:p>
    <w:p w:rsidR="00D775B0" w:rsidRPr="00D775B0" w:rsidRDefault="00D775B0" w:rsidP="00D775B0">
      <w:pPr>
        <w:spacing w:after="0" w:line="240" w:lineRule="auto"/>
        <w:rPr>
          <w:rFonts w:ascii="CenturySchoolbookBT-Roman" w:hAnsi="CenturySchoolbookBT-Roman" w:cs="CenturySchoolbookBT-Roman"/>
        </w:rPr>
      </w:pPr>
      <w:r w:rsidRPr="00D775B0">
        <w:rPr>
          <w:rFonts w:ascii="CenturySchoolbookBT-Roman" w:hAnsi="CenturySchoolbookBT-Roman" w:cs="CenturySchoolbookBT-Roman"/>
        </w:rPr>
        <w:t xml:space="preserve">  </w:t>
      </w:r>
      <w:r w:rsidRPr="00D775B0">
        <w:rPr>
          <w:rFonts w:ascii="CenturySchoolbookBT-Roman" w:hAnsi="CenturySchoolbookBT-Roman" w:cs="CenturySchoolbookBT-Roman"/>
          <w:b/>
        </w:rPr>
        <w:t xml:space="preserve"> C6</w:t>
      </w:r>
      <w:r w:rsidRPr="00D775B0">
        <w:rPr>
          <w:rFonts w:ascii="CenturySchoolbookBT-Roman" w:hAnsi="CenturySchoolbookBT-Roman" w:cs="CenturySchoolbookBT-Roman"/>
        </w:rPr>
        <w:t xml:space="preserve">  Автор подчеркивает, что эволюция «взяла на вооружение такой способ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общественного преобразования,  как реформы,  оказавшиеся по своим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«издержкам»  просто несопоставимыми с гигантской ценой многих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революций».  Сформулируйте свою точку зрения в отношении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авторской позиции.  Приведите два аргумента,  подтверждающие</w:t>
      </w:r>
      <w:r>
        <w:rPr>
          <w:rFonts w:ascii="CenturySchoolbookBT-Roman" w:hAnsi="CenturySchoolbookBT-Roman" w:cs="CenturySchoolbookBT-Roman"/>
        </w:rPr>
        <w:t xml:space="preserve"> </w:t>
      </w:r>
      <w:r w:rsidRPr="00D775B0">
        <w:rPr>
          <w:rFonts w:ascii="CenturySchoolbookBT-Roman" w:hAnsi="CenturySchoolbookBT-Roman" w:cs="CenturySchoolbookBT-Roman"/>
        </w:rPr>
        <w:t>преимущества реформ в сравнении с революциями.</w:t>
      </w:r>
    </w:p>
    <w:p w:rsidR="00D775B0" w:rsidRPr="00D775B0" w:rsidRDefault="00D775B0">
      <w:pPr>
        <w:spacing w:after="0" w:line="240" w:lineRule="auto"/>
        <w:rPr>
          <w:rFonts w:ascii="CenturySchoolbookBT-Roman" w:hAnsi="CenturySchoolbookBT-Roman" w:cs="CenturySchoolbookBT-Roman"/>
        </w:rPr>
      </w:pPr>
    </w:p>
    <w:sectPr w:rsidR="00D775B0" w:rsidRPr="00D775B0" w:rsidSect="00CF61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SchoolbookBT-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04EE"/>
    <w:multiLevelType w:val="hybridMultilevel"/>
    <w:tmpl w:val="7A241FA0"/>
    <w:lvl w:ilvl="0" w:tplc="84C4B6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4E7C"/>
    <w:multiLevelType w:val="hybridMultilevel"/>
    <w:tmpl w:val="C88C4CA0"/>
    <w:lvl w:ilvl="0" w:tplc="07A231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1E4"/>
    <w:rsid w:val="00126CCA"/>
    <w:rsid w:val="00396EA8"/>
    <w:rsid w:val="005A5CC2"/>
    <w:rsid w:val="00C42786"/>
    <w:rsid w:val="00CF61E4"/>
    <w:rsid w:val="00D7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691131498470942E-2"/>
          <c:y val="6.5217391304347824E-2"/>
          <c:w val="0.61314984709480147"/>
          <c:h val="0.791925465838509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предприниматели, финансисты, топ-менеджеры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1980</c:v>
                </c:pt>
                <c:pt idx="1">
                  <c:v>2000</c:v>
                </c:pt>
                <c:pt idx="2">
                  <c:v>2010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педагоги, врачи, инженерно-технические работники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7001">
                  <a:srgbClr val="E6E6E6"/>
                </a:gs>
                <a:gs pos="32001">
                  <a:srgbClr val="7D8496"/>
                </a:gs>
                <a:gs pos="47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lin ang="5400000" scaled="0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1980</c:v>
                </c:pt>
                <c:pt idx="1">
                  <c:v>2000</c:v>
                </c:pt>
                <c:pt idx="2">
                  <c:v>2010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18</c:v>
                </c:pt>
                <c:pt idx="1">
                  <c:v>20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промышленные рабочие</c:v>
                </c:pt>
              </c:strCache>
            </c:strRef>
          </c:tx>
          <c:spPr>
            <a:gradFill>
              <a:gsLst>
                <a:gs pos="0">
                  <a:srgbClr val="CBCBCB"/>
                </a:gs>
                <a:gs pos="13000">
                  <a:srgbClr val="5F5F5F"/>
                </a:gs>
                <a:gs pos="21001">
                  <a:srgbClr val="5F5F5F"/>
                </a:gs>
                <a:gs pos="63000">
                  <a:srgbClr val="FFFFFF"/>
                </a:gs>
                <a:gs pos="67000">
                  <a:srgbClr val="B2B2B2"/>
                </a:gs>
                <a:gs pos="69000">
                  <a:srgbClr val="292929"/>
                </a:gs>
                <a:gs pos="82001">
                  <a:srgbClr val="777777"/>
                </a:gs>
                <a:gs pos="100000">
                  <a:srgbClr val="EAEAEA"/>
                </a:gs>
              </a:gsLst>
              <a:lin ang="5400000" scaled="0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1980</c:v>
                </c:pt>
                <c:pt idx="1">
                  <c:v>2000</c:v>
                </c:pt>
                <c:pt idx="2">
                  <c:v>2010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27</c:v>
                </c:pt>
                <c:pt idx="1">
                  <c:v>22</c:v>
                </c:pt>
                <c:pt idx="2">
                  <c:v>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фермерство, рабочие фермерских хозяйств и сельских кооперативов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1980</c:v>
                </c:pt>
                <c:pt idx="1">
                  <c:v>2000</c:v>
                </c:pt>
                <c:pt idx="2">
                  <c:v>2010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17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работники сферы услуг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1980</c:v>
                </c:pt>
                <c:pt idx="1">
                  <c:v>2000</c:v>
                </c:pt>
                <c:pt idx="2">
                  <c:v>2010</c:v>
                </c:pt>
              </c:numCache>
            </c:numRef>
          </c:cat>
          <c:val>
            <c:numRef>
              <c:f>Sheet1!$B$6:$D$6</c:f>
              <c:numCache>
                <c:formatCode>General</c:formatCode>
                <c:ptCount val="3"/>
                <c:pt idx="0">
                  <c:v>11</c:v>
                </c:pt>
                <c:pt idx="1">
                  <c:v>18</c:v>
                </c:pt>
                <c:pt idx="2">
                  <c:v>24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иные профессии</c:v>
                </c:pt>
              </c:strCache>
            </c:strRef>
          </c:tx>
          <c:spPr>
            <a:solidFill>
              <a:schemeClr val="tx1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1980</c:v>
                </c:pt>
                <c:pt idx="1">
                  <c:v>2000</c:v>
                </c:pt>
                <c:pt idx="2">
                  <c:v>2010</c:v>
                </c:pt>
              </c:numCache>
            </c:numRef>
          </c:cat>
          <c:val>
            <c:numRef>
              <c:f>Sheet1!$B$7:$D$7</c:f>
              <c:numCache>
                <c:formatCode>General</c:formatCode>
                <c:ptCount val="3"/>
                <c:pt idx="0">
                  <c:v>22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gapDepth val="0"/>
        <c:shape val="box"/>
        <c:axId val="76325632"/>
        <c:axId val="76327168"/>
        <c:axId val="0"/>
      </c:bar3DChart>
      <c:catAx>
        <c:axId val="763256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327168"/>
        <c:crosses val="autoZero"/>
        <c:auto val="1"/>
        <c:lblAlgn val="ctr"/>
        <c:lblOffset val="100"/>
        <c:tickLblSkip val="1"/>
        <c:tickMarkSkip val="1"/>
      </c:catAx>
      <c:valAx>
        <c:axId val="76327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325632"/>
        <c:crosses val="autoZero"/>
        <c:crossBetween val="between"/>
      </c:valAx>
      <c:spPr>
        <a:solidFill>
          <a:schemeClr val="bg1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6513761467889942"/>
          <c:y val="9.6273291925465826E-2"/>
          <c:w val="0.3180428134556576"/>
          <c:h val="0.7981366459627327"/>
        </c:manualLayout>
      </c:layout>
      <c:spPr>
        <a:solidFill>
          <a:schemeClr val="bg1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2012-12-18T12:51:00Z</dcterms:created>
  <dcterms:modified xsi:type="dcterms:W3CDTF">2012-12-18T13:34:00Z</dcterms:modified>
</cp:coreProperties>
</file>